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附件1</w:t>
      </w:r>
    </w:p>
    <w:p>
      <w:pPr>
        <w:pStyle w:val="4"/>
        <w:ind w:left="0" w:leftChars="0" w:firstLine="0" w:firstLine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val="en-US" w:eastAsia="zh-CN"/>
        </w:rPr>
        <w:t>珠海市</w:t>
      </w:r>
      <w:r>
        <w:rPr>
          <w:rFonts w:hint="eastAsia" w:ascii="黑体" w:hAnsi="黑体" w:eastAsia="黑体" w:cs="黑体"/>
          <w:sz w:val="28"/>
          <w:szCs w:val="28"/>
          <w:lang w:eastAsia="zh-CN"/>
        </w:rPr>
        <w:t>香洲区第二人民医院</w:t>
      </w:r>
      <w:r>
        <w:rPr>
          <w:rFonts w:hint="eastAsia" w:ascii="黑体" w:hAnsi="黑体" w:eastAsia="黑体" w:cs="黑体"/>
          <w:sz w:val="28"/>
          <w:szCs w:val="28"/>
          <w:lang w:val="en-US" w:eastAsia="zh-CN"/>
        </w:rPr>
        <w:t>复印纸年度供应商采购</w:t>
      </w:r>
      <w:r>
        <w:rPr>
          <w:rFonts w:hint="eastAsia" w:ascii="黑体" w:hAnsi="黑体" w:eastAsia="黑体" w:cs="黑体"/>
          <w:sz w:val="28"/>
          <w:szCs w:val="28"/>
          <w:lang w:eastAsia="zh-CN"/>
        </w:rPr>
        <w:t>项目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用户</w:t>
      </w:r>
      <w:r>
        <w:rPr>
          <w:rFonts w:hint="eastAsia" w:ascii="方正小标宋简体" w:hAnsi="方正小标宋简体" w:eastAsia="方正小标宋简体" w:cs="方正小标宋简体"/>
          <w:sz w:val="44"/>
          <w:szCs w:val="44"/>
          <w:lang w:eastAsia="zh-CN"/>
        </w:rPr>
        <w:t>需求书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一、项目概况</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sz w:val="28"/>
          <w:szCs w:val="28"/>
          <w:lang w:val="en-US" w:eastAsia="zh-CN"/>
        </w:rPr>
        <w:t>1.项目名称：</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珠海市香洲区第二人民医院复印纸年度供应商采购项目</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2.项目编号：</w:t>
      </w:r>
      <w:r>
        <w:rPr>
          <w:rFonts w:hint="eastAsia" w:ascii="宋体" w:hAnsi="宋体" w:eastAsia="宋体" w:cs="宋体"/>
          <w:b w:val="0"/>
          <w:bCs w:val="0"/>
          <w:sz w:val="28"/>
          <w:szCs w:val="28"/>
          <w:lang w:val="en-US" w:eastAsia="zh-CN"/>
        </w:rPr>
        <w:t>DZB2006001</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default"/>
          <w:lang w:val="en-US" w:eastAsia="zh-CN"/>
        </w:rPr>
      </w:pPr>
      <w:r>
        <w:rPr>
          <w:rFonts w:hint="eastAsia" w:ascii="宋体" w:hAnsi="宋体" w:eastAsia="宋体" w:cs="宋体"/>
          <w:b/>
          <w:bCs/>
          <w:sz w:val="28"/>
          <w:szCs w:val="28"/>
          <w:lang w:val="en-US" w:eastAsia="zh-CN"/>
        </w:rPr>
        <w:t>3.预算金额：</w:t>
      </w:r>
      <w:r>
        <w:rPr>
          <w:rFonts w:hint="eastAsia" w:ascii="宋体" w:hAnsi="宋体" w:eastAsia="宋体" w:cs="宋体"/>
          <w:b w:val="0"/>
          <w:bCs w:val="0"/>
          <w:sz w:val="28"/>
          <w:szCs w:val="28"/>
          <w:lang w:val="en-US" w:eastAsia="zh-CN"/>
        </w:rPr>
        <w:t>人民币13.8万元整</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bookmarkStart w:id="0" w:name="OLE_LINK1"/>
      <w:r>
        <w:rPr>
          <w:rFonts w:hint="eastAsia" w:ascii="宋体" w:hAnsi="宋体" w:eastAsia="宋体" w:cs="宋体"/>
          <w:b/>
          <w:bCs/>
          <w:sz w:val="28"/>
          <w:szCs w:val="28"/>
          <w:lang w:val="en-US" w:eastAsia="zh-CN"/>
        </w:rPr>
        <w:t>4.服务期限：</w:t>
      </w:r>
      <w:bookmarkEnd w:id="0"/>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服务期限为两年，本项目在合同服务期届满前，如实际结算金额已达本项目预算金额的，则本项目合同提前终止；合同服务期届满时，如实际结算金额未达本项目预算金额的，则剩余部分不再履行。当累计服务金额达到本合同总价的80%时，中标供应商应于3个工作日内书面通知采购人。</w:t>
      </w:r>
    </w:p>
    <w:p>
      <w:pPr>
        <w:pStyle w:val="18"/>
        <w:keepNext w:val="0"/>
        <w:keepLines w:val="0"/>
        <w:pageBreakBefore w:val="0"/>
        <w:kinsoku/>
        <w:wordWrap/>
        <w:overflowPunct/>
        <w:topLinePunct w:val="0"/>
        <w:autoSpaceDE/>
        <w:autoSpaceDN/>
        <w:bidi w:val="0"/>
        <w:adjustRightInd/>
        <w:spacing w:line="500" w:lineRule="exact"/>
        <w:ind w:firstLine="604"/>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sz w:val="28"/>
          <w:szCs w:val="28"/>
          <w:lang w:val="en-US" w:eastAsia="zh-CN"/>
        </w:rPr>
        <w:t>5.</w:t>
      </w:r>
      <w:r>
        <w:rPr>
          <w:rFonts w:hint="eastAsia" w:ascii="宋体" w:hAnsi="宋体" w:eastAsia="宋体" w:cs="宋体"/>
          <w:b/>
          <w:bCs/>
          <w:i w:val="0"/>
          <w:iCs w:val="0"/>
          <w:caps w:val="0"/>
          <w:color w:val="333333"/>
          <w:spacing w:val="0"/>
          <w:sz w:val="28"/>
          <w:szCs w:val="28"/>
          <w:shd w:val="clear" w:fill="FFFFFF"/>
          <w:lang w:val="en-US" w:eastAsia="zh-CN"/>
        </w:rPr>
        <w:t>需求数量：</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本项目所列货物内容为计划采购情况，实际数量以每月订单量为准，每月订单量可能有所增减，供应商须无条件服从采购人下达的配送任务。</w:t>
      </w:r>
    </w:p>
    <w:p>
      <w:pPr>
        <w:pStyle w:val="18"/>
        <w:keepNext w:val="0"/>
        <w:keepLines w:val="0"/>
        <w:pageBreakBefore w:val="0"/>
        <w:kinsoku/>
        <w:wordWrap/>
        <w:overflowPunct/>
        <w:topLinePunct w:val="0"/>
        <w:autoSpaceDE/>
        <w:autoSpaceDN/>
        <w:bidi w:val="0"/>
        <w:adjustRightInd/>
        <w:spacing w:line="500" w:lineRule="exact"/>
        <w:ind w:firstLine="604"/>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spacing w:val="0"/>
          <w:kern w:val="0"/>
          <w:sz w:val="28"/>
          <w:szCs w:val="28"/>
          <w:lang w:val="en-US" w:eastAsia="zh-CN" w:bidi="ar"/>
          <w14:textFill>
            <w14:solidFill>
              <w14:schemeClr w14:val="tx1"/>
            </w14:solidFill>
          </w14:textFill>
        </w:rPr>
        <w:t>6.其他要求：</w:t>
      </w:r>
      <w:r>
        <w:rPr>
          <w:rFonts w:hint="eastAsia" w:ascii="宋体" w:hAnsi="宋体" w:eastAsia="宋体" w:cs="宋体"/>
          <w:b w:val="0"/>
          <w:bCs w:val="0"/>
          <w:color w:val="000000" w:themeColor="text1"/>
          <w:spacing w:val="0"/>
          <w:kern w:val="0"/>
          <w:sz w:val="28"/>
          <w:szCs w:val="28"/>
          <w:lang w:val="en-US" w:eastAsia="zh-CN" w:bidi="ar"/>
          <w14:textFill>
            <w14:solidFill>
              <w14:schemeClr w14:val="tx1"/>
            </w14:solidFill>
          </w14:textFill>
        </w:rPr>
        <w:t>本项目采购的是供应商供货资格，定性为货物类项目，不设置核心产品。</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凡列入政府集中采购目录的货物，或根据国家及地方政策要求须通过平台采购的，本项目必须在广东政府采购智慧云平台上执行采购程序。</w:t>
      </w:r>
    </w:p>
    <w:p>
      <w:pPr>
        <w:pStyle w:val="18"/>
        <w:keepNext w:val="0"/>
        <w:keepLines w:val="0"/>
        <w:pageBreakBefore w:val="0"/>
        <w:kinsoku/>
        <w:wordWrap/>
        <w:overflowPunct/>
        <w:topLinePunct w:val="0"/>
        <w:autoSpaceDE/>
        <w:autoSpaceDN/>
        <w:bidi w:val="0"/>
        <w:adjustRightInd/>
        <w:spacing w:line="500" w:lineRule="exact"/>
        <w:ind w:firstLine="604"/>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二、项目要求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（一）服务要求</w:t>
      </w:r>
    </w:p>
    <w:p>
      <w:pPr>
        <w:keepNext w:val="0"/>
        <w:keepLines w:val="0"/>
        <w:pageBreakBefore w:val="0"/>
        <w:widowControl w:val="0"/>
        <w:numPr>
          <w:ilvl w:val="0"/>
          <w:numId w:val="0"/>
        </w:numPr>
        <w:tabs>
          <w:tab w:val="left" w:pos="1800"/>
        </w:tabs>
        <w:kinsoku/>
        <w:wordWrap/>
        <w:overflowPunct/>
        <w:topLinePunct w:val="0"/>
        <w:autoSpaceDE/>
        <w:autoSpaceDN/>
        <w:bidi w:val="0"/>
        <w:adjustRightInd/>
        <w:snapToGrid w:val="0"/>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w:t>
      </w:r>
      <w:r>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t>项目的采购内容按实际复印纸需求进行，</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供应商</w:t>
      </w:r>
      <w:r>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t>对所需复印纸进行供货、配送等工作，并对采购清单中的服务内容开具发票，不额外加收费用，项目内容</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为</w:t>
      </w:r>
      <w:r>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t>复印纸（具体型号见附件：复印纸目录表）</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w:t>
      </w:r>
    </w:p>
    <w:p>
      <w:pPr>
        <w:keepNext w:val="0"/>
        <w:keepLines w:val="0"/>
        <w:pageBreakBefore w:val="0"/>
        <w:widowControl w:val="0"/>
        <w:numPr>
          <w:ilvl w:val="0"/>
          <w:numId w:val="0"/>
        </w:numPr>
        <w:tabs>
          <w:tab w:val="left" w:pos="1800"/>
        </w:tabs>
        <w:kinsoku/>
        <w:wordWrap/>
        <w:overflowPunct/>
        <w:topLinePunct w:val="0"/>
        <w:autoSpaceDE/>
        <w:autoSpaceDN/>
        <w:bidi w:val="0"/>
        <w:adjustRightInd/>
        <w:snapToGrid w:val="0"/>
        <w:spacing w:line="500" w:lineRule="exact"/>
        <w:ind w:firstLine="560" w:firstLineChars="200"/>
        <w:jc w:val="both"/>
        <w:textAlignment w:val="auto"/>
        <w:rPr>
          <w:rFonts w:hint="default"/>
          <w:lang w:val="en-US" w:eastAsia="zh-CN"/>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服务期限内，采购人按本项目的采购目录清单进行采购。采购内容不在采购清单内的，采购人可要求供应商（根据市场价）按所投报的折扣率进行供货，若供应商不能按要求供货的，采购人可自行向其他供应商进行采购。</w:t>
      </w:r>
    </w:p>
    <w:p>
      <w:pPr>
        <w:keepNext w:val="0"/>
        <w:keepLines w:val="0"/>
        <w:pageBreakBefore w:val="0"/>
        <w:widowControl w:val="0"/>
        <w:numPr>
          <w:ilvl w:val="0"/>
          <w:numId w:val="0"/>
        </w:numPr>
        <w:tabs>
          <w:tab w:val="left" w:pos="1800"/>
        </w:tabs>
        <w:kinsoku/>
        <w:wordWrap/>
        <w:overflowPunct/>
        <w:topLinePunct w:val="0"/>
        <w:autoSpaceDE/>
        <w:autoSpaceDN/>
        <w:bidi w:val="0"/>
        <w:adjustRightInd/>
        <w:snapToGrid w:val="0"/>
        <w:spacing w:line="500" w:lineRule="exact"/>
        <w:ind w:firstLine="562" w:firstLineChars="200"/>
        <w:jc w:val="both"/>
        <w:textAlignment w:val="auto"/>
        <w:rPr>
          <w:rFonts w:hint="eastAsia" w:ascii="宋体" w:hAnsi="宋体" w:eastAsia="宋体" w:cs="宋体"/>
          <w:b/>
          <w:bCs/>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spacing w:val="0"/>
          <w:kern w:val="0"/>
          <w:sz w:val="28"/>
          <w:szCs w:val="28"/>
          <w:lang w:val="en-US" w:eastAsia="zh-CN" w:bidi="ar"/>
          <w14:textFill>
            <w14:solidFill>
              <w14:schemeClr w14:val="tx1"/>
            </w14:solidFill>
          </w14:textFill>
        </w:rPr>
        <w:t>3.供应商已在广东省政府采购智慧云平台注册登记，并承诺协助采购人做好平台采购工作（提供平台注册登记的证明材料）。</w:t>
      </w:r>
    </w:p>
    <w:p>
      <w:pPr>
        <w:pStyle w:val="4"/>
        <w:ind w:left="0" w:leftChars="0" w:firstLine="560" w:firstLineChars="200"/>
        <w:rPr>
          <w:rFonts w:hint="default"/>
          <w:lang w:val="en-US" w:eastAsia="zh-CN"/>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4.如出现供应商未能在规定时间内将采购人所需物资（用品）配送到位（或采购人遇突发情况需要紧急采购，供应商无法及时响应）情况，采购人有权自行采购相应物资（用品），所产生的费用由供应商承担。</w:t>
      </w:r>
    </w:p>
    <w:p>
      <w:pPr>
        <w:keepNext w:val="0"/>
        <w:keepLines w:val="0"/>
        <w:pageBreakBefore w:val="0"/>
        <w:widowControl w:val="0"/>
        <w:numPr>
          <w:ilvl w:val="0"/>
          <w:numId w:val="0"/>
        </w:numPr>
        <w:tabs>
          <w:tab w:val="left" w:pos="1800"/>
        </w:tabs>
        <w:kinsoku/>
        <w:wordWrap/>
        <w:overflowPunct/>
        <w:topLinePunct w:val="0"/>
        <w:autoSpaceDE/>
        <w:autoSpaceDN/>
        <w:bidi w:val="0"/>
        <w:adjustRightInd/>
        <w:snapToGrid w:val="0"/>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5.本次采购涉及的物资（用品）不属一次性完成供货，需根据采购人的实际采购需求供货；供应商必须遵守，并且提供包括运输、包装、质量检验等服务；接到采购人的订单需求，须在规定时间内送达采购人指定地点。</w:t>
      </w:r>
    </w:p>
    <w:p>
      <w:pPr>
        <w:pStyle w:val="4"/>
        <w:ind w:left="0" w:leftChars="0" w:firstLine="560" w:firstLineChars="0"/>
        <w:rPr>
          <w:rFonts w:hint="default" w:ascii="黑体" w:hAnsi="黑体" w:eastAsia="黑体" w:cs="黑体"/>
          <w:b w:val="0"/>
          <w:bCs w:val="0"/>
          <w:sz w:val="28"/>
          <w:szCs w:val="28"/>
          <w:lang w:val="en-US" w:eastAsia="zh-CN"/>
        </w:rPr>
      </w:pPr>
      <w:bookmarkStart w:id="1" w:name="OLE_LINK2"/>
      <w:r>
        <w:rPr>
          <w:rFonts w:hint="eastAsia" w:ascii="黑体" w:hAnsi="黑体" w:eastAsia="黑体" w:cs="黑体"/>
          <w:b w:val="0"/>
          <w:bCs w:val="0"/>
          <w:sz w:val="28"/>
          <w:szCs w:val="28"/>
          <w:lang w:val="en-US" w:eastAsia="zh-CN"/>
        </w:rPr>
        <w:t>（二）质量要求</w:t>
      </w:r>
    </w:p>
    <w:bookmarkEnd w:id="1"/>
    <w:p>
      <w:pPr>
        <w:keepNext w:val="0"/>
        <w:keepLines w:val="0"/>
        <w:pageBreakBefore w:val="0"/>
        <w:widowControl w:val="0"/>
        <w:numPr>
          <w:ilvl w:val="0"/>
          <w:numId w:val="0"/>
        </w:numPr>
        <w:tabs>
          <w:tab w:val="left" w:pos="1800"/>
        </w:tabs>
        <w:kinsoku/>
        <w:wordWrap/>
        <w:overflowPunct/>
        <w:topLinePunct w:val="0"/>
        <w:autoSpaceDE/>
        <w:autoSpaceDN/>
        <w:bidi w:val="0"/>
        <w:adjustRightInd/>
        <w:snapToGrid w:val="0"/>
        <w:spacing w:line="500" w:lineRule="exact"/>
        <w:ind w:firstLine="560" w:firstLineChars="200"/>
        <w:jc w:val="both"/>
        <w:textAlignment w:val="auto"/>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1.所投产品复印纸须满足GB/T 24988-2020《复印纸》标准且等级为优等品。</w:t>
      </w:r>
    </w:p>
    <w:p>
      <w:pPr>
        <w:keepNext w:val="0"/>
        <w:keepLines w:val="0"/>
        <w:pageBreakBefore w:val="0"/>
        <w:widowControl w:val="0"/>
        <w:numPr>
          <w:ilvl w:val="0"/>
          <w:numId w:val="0"/>
        </w:numPr>
        <w:tabs>
          <w:tab w:val="left" w:pos="1800"/>
        </w:tabs>
        <w:kinsoku/>
        <w:wordWrap/>
        <w:overflowPunct/>
        <w:topLinePunct w:val="0"/>
        <w:autoSpaceDE/>
        <w:autoSpaceDN/>
        <w:bidi w:val="0"/>
        <w:adjustRightInd/>
        <w:snapToGrid w:val="0"/>
        <w:spacing w:line="500" w:lineRule="exact"/>
        <w:ind w:firstLine="560" w:firstLineChars="200"/>
        <w:jc w:val="both"/>
        <w:textAlignment w:val="auto"/>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2.100%纯木桨产品、不易变脆、不易发黄、不易变皱，无异味、便于长期保存各种文件，不卡纸、挺度好,经良好的静电处理，运行性好，符合使用习惯，适应各品牌机器使用。</w:t>
      </w:r>
    </w:p>
    <w:p>
      <w:pPr>
        <w:keepNext w:val="0"/>
        <w:keepLines w:val="0"/>
        <w:pageBreakBefore w:val="0"/>
        <w:widowControl w:val="0"/>
        <w:numPr>
          <w:ilvl w:val="0"/>
          <w:numId w:val="0"/>
        </w:numPr>
        <w:tabs>
          <w:tab w:val="left" w:pos="1800"/>
        </w:tabs>
        <w:kinsoku/>
        <w:wordWrap/>
        <w:overflowPunct/>
        <w:topLinePunct w:val="0"/>
        <w:autoSpaceDE/>
        <w:autoSpaceDN/>
        <w:bidi w:val="0"/>
        <w:adjustRightInd/>
        <w:snapToGrid w:val="0"/>
        <w:spacing w:line="500" w:lineRule="exact"/>
        <w:ind w:firstLine="560" w:firstLineChars="200"/>
        <w:jc w:val="both"/>
        <w:textAlignment w:val="auto"/>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3.所有货物在开箱检验时必须完好，无破损。</w:t>
      </w:r>
    </w:p>
    <w:p>
      <w:pPr>
        <w:pStyle w:val="4"/>
        <w:ind w:left="0" w:leftChars="0" w:firstLine="560" w:firstLineChars="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4.质量及性能不低于本需求书中提出的要求，不符合用户需求书的要求则不予验收。首次供货前需提供清单内所有纸张的相关的检测质检报告。</w:t>
      </w:r>
    </w:p>
    <w:p>
      <w:pPr>
        <w:pStyle w:val="4"/>
        <w:ind w:left="0" w:leftChars="0" w:firstLine="560" w:firstLineChars="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5.供应商保证合同项下提供的货物不侵犯任何第三方的专利、商标或版权。否则，供应商应承担因此引发的一切法律责任，并负责由此产生的全部费用以及对采购人造成的所有经济损失。</w:t>
      </w:r>
    </w:p>
    <w:p>
      <w:pPr>
        <w:pStyle w:val="4"/>
        <w:ind w:left="0" w:leftChars="0" w:firstLine="560" w:firstLineChars="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6.质量保证期不少于1年，质量保证期内非因采购人的人为原因而出现产品质量及安装问题，由供应商负责包换、包退，并承担因此而产生的一切费用。</w:t>
      </w:r>
    </w:p>
    <w:p>
      <w:pPr>
        <w:pStyle w:val="4"/>
        <w:ind w:left="0" w:leftChars="0" w:firstLine="560" w:firstLineChars="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7.所投产品不允许为散装、拆装产品，应为生产厂家包装产品。</w:t>
      </w:r>
    </w:p>
    <w:p>
      <w:pPr>
        <w:pStyle w:val="4"/>
        <w:ind w:left="0" w:leftChars="0" w:firstLine="560" w:firstLineChars="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8.采购人在验收时或在使用过程发现供应商所送物品确有质量问题，供应商需在6小时内完成退换货并按采购人要求的时间和地点重新送货，不得以任何理由推辞，并承担因此而产生的一切费用。</w:t>
      </w:r>
    </w:p>
    <w:p>
      <w:pPr>
        <w:pStyle w:val="4"/>
        <w:ind w:left="0" w:leftChars="0" w:firstLine="560" w:firstLineChars="0"/>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（三）配送要求</w:t>
      </w:r>
    </w:p>
    <w:p>
      <w:pPr>
        <w:pStyle w:val="4"/>
        <w:ind w:left="0" w:leftChars="0" w:firstLine="560" w:firstLineChars="0"/>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1.供应商应为项目指定一名项目负责人和采购人就本项目处理相关事宜。</w:t>
      </w:r>
    </w:p>
    <w:p>
      <w:pPr>
        <w:pStyle w:val="4"/>
        <w:ind w:left="0" w:leftChars="0" w:firstLine="560" w:firstLineChars="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2.配送地点：珠海市香洲区第二人民医院指定地点，需根据采购人要求具体送至仓库或具体科室。</w:t>
      </w:r>
    </w:p>
    <w:p>
      <w:pPr>
        <w:pStyle w:val="4"/>
        <w:ind w:left="0" w:leftChars="0" w:firstLine="560" w:firstLineChars="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3.配送时效：采购人下订单后供应商应于3个工作日内送货至采购人指定地点（仓库），要求货票同行。仓库根据纸品配送清单明细，负责对配送纸品的型号、数量、质量及配送是否及时等相关事宜进行严格把关，经核实无误后在验收单、配送单上确认签字，如发现配送纸品与配送清单明细纸品出现型号不符、数量不足或质量较差的情况，可当场拒收，供应商应立即补送该合格的纸品。</w:t>
      </w:r>
    </w:p>
    <w:p>
      <w:pPr>
        <w:pStyle w:val="4"/>
        <w:ind w:left="0" w:leftChars="0" w:firstLine="560" w:firstLineChars="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4.应急保障：供应商应储备足够货物、配送人员，接到采购人紧急配送任务或不可预见的紧急突发特殊情况时，供应商需无条件配合采购人24小时内（含节假日）将所需产品送货到采购人指定地点，不能以任何理由收取额外费用。</w:t>
      </w:r>
    </w:p>
    <w:p>
      <w:pPr>
        <w:pStyle w:val="4"/>
        <w:ind w:left="0" w:leftChars="0" w:firstLine="560" w:firstLineChars="20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5.供应商应针对台风等自然灾害、突发公共卫生事件多发生的不可抗力的情况提出完备的配送方案，并须明确能在保证供应商员工自身安全的情况下完成应急配送工作，如发生意外等情况由供应商承担一切费用、责任。</w:t>
      </w:r>
    </w:p>
    <w:p>
      <w:pPr>
        <w:pStyle w:val="4"/>
        <w:ind w:left="0" w:leftChars="0" w:firstLine="560" w:firstLineChars="200"/>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6.在服务期间，需严格遵守采购人的有关制度。</w:t>
      </w:r>
    </w:p>
    <w:p>
      <w:pPr>
        <w:pStyle w:val="4"/>
        <w:ind w:left="0" w:leftChars="0" w:firstLine="560" w:firstLineChars="200"/>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黑体" w:hAnsi="黑体" w:eastAsia="黑体" w:cs="黑体"/>
          <w:b w:val="0"/>
          <w:bCs w:val="0"/>
          <w:sz w:val="28"/>
          <w:szCs w:val="28"/>
          <w:lang w:val="en-US" w:eastAsia="zh-CN"/>
        </w:rPr>
        <w:t>（四）验收要求</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1.货物无污染，无侵权行为、表面无划损、无任何缺陷隐患，在中国境内可依常规安全合法使用。</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2.所有货物在开箱检验时必须完好，无破损。数量、质量及性能不低于本需求书中提出的要求，不符合用户需求书的要求则不予验收。首次验收时需提供清单内所有纸张的相关的检测质检报告。</w:t>
      </w:r>
    </w:p>
    <w:p>
      <w:pPr>
        <w:pStyle w:val="18"/>
        <w:keepNext w:val="0"/>
        <w:keepLines w:val="0"/>
        <w:pageBreakBefore w:val="0"/>
        <w:kinsoku/>
        <w:wordWrap/>
        <w:overflowPunct/>
        <w:topLinePunct w:val="0"/>
        <w:autoSpaceDE/>
        <w:autoSpaceDN/>
        <w:bidi w:val="0"/>
        <w:adjustRightInd/>
        <w:spacing w:line="500" w:lineRule="exact"/>
        <w:ind w:firstLine="604"/>
        <w:textAlignment w:val="auto"/>
        <w:rPr>
          <w:rFonts w:hint="default" w:ascii="黑体" w:hAnsi="黑体" w:eastAsia="黑体" w:cs="黑体"/>
          <w:b w:val="0"/>
          <w:bCs w:val="0"/>
          <w:sz w:val="28"/>
          <w:szCs w:val="28"/>
          <w:lang w:val="en-US" w:eastAsia="zh-CN"/>
        </w:rPr>
      </w:pPr>
      <w:bookmarkStart w:id="2" w:name="OLE_LINK4"/>
      <w:r>
        <w:rPr>
          <w:rFonts w:hint="eastAsia" w:ascii="黑体" w:hAnsi="黑体" w:eastAsia="黑体" w:cs="黑体"/>
          <w:b w:val="0"/>
          <w:bCs w:val="0"/>
          <w:sz w:val="28"/>
          <w:szCs w:val="28"/>
          <w:lang w:val="en-US" w:eastAsia="zh-CN"/>
        </w:rPr>
        <w:t>三、付款方式</w:t>
      </w:r>
    </w:p>
    <w:bookmarkEnd w:id="2"/>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按月付款，每月核对已制作物品的清单，核对无误后，中标供应商开具发票，采购人收到发票后30个日历日内完成支付。</w:t>
      </w:r>
    </w:p>
    <w:p>
      <w:pPr>
        <w:pStyle w:val="18"/>
        <w:keepNext w:val="0"/>
        <w:keepLines w:val="0"/>
        <w:pageBreakBefore w:val="0"/>
        <w:kinsoku/>
        <w:wordWrap/>
        <w:overflowPunct/>
        <w:topLinePunct w:val="0"/>
        <w:autoSpaceDE/>
        <w:autoSpaceDN/>
        <w:bidi w:val="0"/>
        <w:adjustRightInd/>
        <w:spacing w:line="500" w:lineRule="exact"/>
        <w:ind w:firstLine="604"/>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四、考核要求</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b w:val="0"/>
          <w:bCs w:val="0"/>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val="0"/>
          <w:bCs w:val="0"/>
          <w:color w:val="000000" w:themeColor="text1"/>
          <w:spacing w:val="0"/>
          <w:kern w:val="0"/>
          <w:sz w:val="28"/>
          <w:szCs w:val="28"/>
          <w:lang w:val="en-US" w:eastAsia="zh-CN" w:bidi="ar"/>
          <w14:textFill>
            <w14:solidFill>
              <w14:schemeClr w14:val="tx1"/>
            </w14:solidFill>
          </w14:textFill>
        </w:rPr>
        <w:t>考核内容主要包括价格、交货、质量、服务和其他等五个方面：</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spacing w:val="0"/>
          <w:kern w:val="0"/>
          <w:sz w:val="28"/>
          <w:szCs w:val="28"/>
          <w:lang w:val="en-US" w:eastAsia="zh-CN" w:bidi="ar"/>
          <w14:textFill>
            <w14:solidFill>
              <w14:schemeClr w14:val="tx1"/>
            </w14:solidFill>
          </w14:textFill>
        </w:rPr>
        <w:t>1.价格方面：</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包括供应商是否按照合同价格供货。</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spacing w:val="0"/>
          <w:kern w:val="0"/>
          <w:sz w:val="28"/>
          <w:szCs w:val="28"/>
          <w:lang w:val="en-US" w:eastAsia="zh-CN" w:bidi="ar"/>
          <w14:textFill>
            <w14:solidFill>
              <w14:schemeClr w14:val="tx1"/>
            </w14:solidFill>
          </w14:textFill>
        </w:rPr>
        <w:t>2.交货方面：</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包括供应商是否在合同规定或承诺的时间内提供采购人所需数量的货物，能否及时提供候补品种货物，能否按时按索票验证的要求提供票证等。</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spacing w:val="0"/>
          <w:kern w:val="0"/>
          <w:sz w:val="28"/>
          <w:szCs w:val="28"/>
          <w:lang w:val="en-US" w:eastAsia="zh-CN" w:bidi="ar"/>
          <w14:textFill>
            <w14:solidFill>
              <w14:schemeClr w14:val="tx1"/>
            </w14:solidFill>
          </w14:textFill>
        </w:rPr>
        <w:t>3.质量方面：</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包括供应商供应的物资（用品）是否完全符合招标文件及合同规定的质量、规格、保质期等。</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spacing w:val="0"/>
          <w:kern w:val="0"/>
          <w:sz w:val="28"/>
          <w:szCs w:val="28"/>
          <w:lang w:val="en-US" w:eastAsia="zh-CN" w:bidi="ar"/>
          <w14:textFill>
            <w14:solidFill>
              <w14:schemeClr w14:val="tx1"/>
            </w14:solidFill>
          </w14:textFill>
        </w:rPr>
        <w:t>4.配送服务方面：</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包括供应商是否按中标项目的范围内供应，售后服务是否及时、周到、良好等内容。</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spacing w:val="0"/>
          <w:kern w:val="0"/>
          <w:sz w:val="28"/>
          <w:szCs w:val="28"/>
          <w:lang w:val="en-US" w:eastAsia="zh-CN" w:bidi="ar"/>
          <w14:textFill>
            <w14:solidFill>
              <w14:schemeClr w14:val="tx1"/>
            </w14:solidFill>
          </w14:textFill>
        </w:rPr>
        <w:t>5.其他方面：</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包括采购人认为应当对供应商进行验收考核的其他内容。</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559" w:leftChars="266" w:right="0" w:rightChars="0" w:firstLine="0" w:firstLineChars="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发现供应商有以下行为，经调查属实的，采购人解除相关供应合同：1.弄虚作假，提供虚假材料取得中标供应资格的。</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2.项目有转包、分包行为的。</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3.经营情况发生重大变更，已经不具备承接中标项目供货能力的。</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4.无正当理由拒绝履行合同向采购人供货的。</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5.有行贿等不正当竞争行为的。</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6.有其他违法违纪行为的。</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sectPr>
          <w:footerReference r:id="rId3" w:type="default"/>
          <w:pgSz w:w="11906" w:h="16838"/>
          <w:pgMar w:top="1701" w:right="1474" w:bottom="1701"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widowControl w:val="0"/>
        <w:autoSpaceDE/>
        <w:autoSpaceDN/>
        <w:spacing w:before="0" w:after="0" w:line="360" w:lineRule="auto"/>
        <w:ind w:left="0" w:right="0" w:firstLine="0" w:firstLineChars="0"/>
        <w:jc w:val="both"/>
        <w:rPr>
          <w:rFonts w:hint="eastAsia" w:ascii="Times New Roman" w:hAnsi="宋体" w:eastAsia="宋体" w:cs="Times New Roman"/>
          <w:b/>
          <w:bCs/>
          <w:kern w:val="2"/>
          <w:sz w:val="24"/>
          <w:szCs w:val="24"/>
          <w:lang w:val="en-US" w:bidi="ar-SA"/>
        </w:rPr>
      </w:pPr>
    </w:p>
    <w:p>
      <w:pPr>
        <w:widowControl w:val="0"/>
        <w:autoSpaceDE/>
        <w:autoSpaceDN/>
        <w:spacing w:before="0" w:after="0" w:line="360" w:lineRule="auto"/>
        <w:ind w:left="0" w:right="0" w:firstLine="964" w:firstLineChars="400"/>
        <w:jc w:val="both"/>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法定代表人（或者负责人）资格证明书及授权委托书</w:t>
      </w:r>
      <w:r>
        <w:rPr>
          <w:rFonts w:hint="eastAsia" w:ascii="Times New Roman" w:hAnsi="宋体" w:eastAsia="宋体" w:cs="Times New Roman"/>
          <w:b/>
          <w:bCs/>
          <w:kern w:val="2"/>
          <w:sz w:val="24"/>
          <w:szCs w:val="24"/>
          <w:lang w:val="en-US" w:eastAsia="zh-CN" w:bidi="ar-SA"/>
        </w:rPr>
        <w:t>（参考格式）</w:t>
      </w:r>
    </w:p>
    <w:p>
      <w:pPr>
        <w:widowControl w:val="0"/>
        <w:autoSpaceDE/>
        <w:autoSpaceDN/>
        <w:spacing w:before="0" w:after="0" w:line="360" w:lineRule="auto"/>
        <w:ind w:left="0" w:right="0"/>
        <w:jc w:val="center"/>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法定代表人（或者负责人）资格证明书</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539" w:firstLineChars="257"/>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（姓名）先生/女士，现任我单位（职务名称），为本单位法定代表人（或者负责人），特此证明。</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单位（盖公章）：</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代表人性别：</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年龄：</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身份证明号码：</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联系电话：</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营业执照号码：</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pStyle w:val="4"/>
        <w:rPr>
          <w:lang w:val="en-US"/>
        </w:rPr>
      </w:pPr>
    </w:p>
    <w:p>
      <w:pPr>
        <w:widowControl w:val="0"/>
        <w:autoSpaceDE/>
        <w:autoSpaceDN/>
        <w:spacing w:before="0" w:after="0" w:line="360" w:lineRule="auto"/>
        <w:ind w:left="0" w:right="0" w:firstLine="843" w:firstLineChars="400"/>
        <w:jc w:val="both"/>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说明：参与供应商应提供法定代表人（或者负责人）身份证明复印件。</w:t>
      </w:r>
    </w:p>
    <w:tbl>
      <w:tblPr>
        <w:tblStyle w:val="9"/>
        <w:tblpPr w:leftFromText="180" w:rightFromText="180" w:vertAnchor="text" w:horzAnchor="margin" w:tblpXSpec="center" w:tblpY="102"/>
        <w:tblOverlap w:val="never"/>
        <w:tblW w:w="7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4"/>
        <w:gridCol w:w="3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exact"/>
        </w:trPr>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法定代表人（或者负责人）有效的身份证明复印件粘贴处（正面）</w:t>
            </w:r>
          </w:p>
        </w:tc>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法定代表人（或者负责人）有效的身份证明复印件粘贴处（反面）</w:t>
            </w:r>
          </w:p>
        </w:tc>
      </w:tr>
    </w:tbl>
    <w:p>
      <w:pPr>
        <w:widowControl/>
        <w:autoSpaceDE/>
        <w:autoSpaceDN/>
        <w:spacing w:before="0" w:after="0" w:line="360" w:lineRule="auto"/>
        <w:ind w:left="0" w:right="0" w:firstLine="42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r>
        <w:rPr>
          <w:rFonts w:hint="eastAsia" w:ascii="宋体" w:hAnsi="宋体" w:eastAsia="宋体" w:cs="Times New Roman"/>
          <w:b/>
          <w:sz w:val="21"/>
          <w:szCs w:val="21"/>
          <w:lang w:val="en-US" w:bidi="ar-SA"/>
        </w:rPr>
        <w:br w:type="page"/>
      </w:r>
      <w:r>
        <w:rPr>
          <w:rFonts w:hint="eastAsia" w:ascii="宋体" w:hAnsi="宋体" w:eastAsia="宋体" w:cs="Times New Roman"/>
          <w:b/>
          <w:sz w:val="21"/>
          <w:szCs w:val="21"/>
          <w:lang w:val="en-US" w:bidi="ar-SA"/>
        </w:rPr>
        <w:t>法定代表人（或者负责人）授权委托书</w:t>
      </w:r>
    </w:p>
    <w:p>
      <w:pPr>
        <w:widowControl w:val="0"/>
        <w:autoSpaceDE/>
        <w:autoSpaceDN/>
        <w:spacing w:before="0" w:after="120" w:line="240" w:lineRule="auto"/>
        <w:ind w:left="0" w:right="0" w:firstLine="210" w:firstLineChars="100"/>
        <w:jc w:val="both"/>
        <w:rPr>
          <w:rFonts w:ascii="Times New Roman" w:hAnsi="Times New Roman" w:eastAsia="宋体" w:cs="Times New Roman"/>
          <w:kern w:val="2"/>
          <w:sz w:val="21"/>
          <w:szCs w:val="24"/>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bCs/>
          <w:sz w:val="21"/>
          <w:szCs w:val="21"/>
          <w:lang w:val="en-US" w:bidi="ar-SA"/>
        </w:rPr>
      </w:pPr>
      <w:r>
        <w:rPr>
          <w:rFonts w:hint="eastAsia" w:ascii="宋体" w:hAnsi="宋体" w:eastAsia="宋体" w:cs="Times New Roman"/>
          <w:bCs/>
          <w:sz w:val="21"/>
          <w:szCs w:val="21"/>
          <w:lang w:val="en-US" w:bidi="ar-SA"/>
        </w:rPr>
        <w:t>本授权书声明：我（姓名）系（投标人名称）的法定代表人</w:t>
      </w:r>
      <w:r>
        <w:rPr>
          <w:rFonts w:hint="eastAsia" w:ascii="宋体" w:hAnsi="宋体" w:eastAsia="宋体" w:cs="Times New Roman"/>
          <w:sz w:val="21"/>
          <w:szCs w:val="21"/>
          <w:lang w:val="en-US" w:bidi="ar-SA"/>
        </w:rPr>
        <w:t>（或者负责人）</w:t>
      </w:r>
      <w:r>
        <w:rPr>
          <w:rFonts w:hint="eastAsia" w:ascii="宋体" w:hAnsi="宋体" w:eastAsia="宋体" w:cs="Times New Roman"/>
          <w:bCs/>
          <w:sz w:val="21"/>
          <w:szCs w:val="21"/>
          <w:lang w:val="en-US" w:bidi="ar-SA"/>
        </w:rPr>
        <w:t>，现授权（单位名称）的（被授权人的姓名、职务）为本公司的合法代理人，以本公司的名义参加</w:t>
      </w:r>
      <w:r>
        <w:rPr>
          <w:rFonts w:hint="eastAsia" w:ascii="宋体" w:hAnsi="宋体" w:eastAsia="宋体" w:cs="Times New Roman"/>
          <w:bCs/>
          <w:sz w:val="21"/>
          <w:szCs w:val="21"/>
          <w:u w:val="single"/>
          <w:lang w:val="en-US" w:eastAsia="zh-CN" w:bidi="ar-SA"/>
        </w:rPr>
        <w:t xml:space="preserve">            </w:t>
      </w:r>
      <w:r>
        <w:rPr>
          <w:rFonts w:hint="eastAsia" w:ascii="宋体" w:hAnsi="宋体" w:eastAsia="宋体" w:cs="Times New Roman"/>
          <w:sz w:val="21"/>
          <w:szCs w:val="21"/>
          <w:u w:val="single"/>
          <w:lang w:val="en-US" w:bidi="ar-SA"/>
        </w:rPr>
        <w:t>项目（项目编号：</w:t>
      </w:r>
      <w:r>
        <w:rPr>
          <w:rFonts w:hint="eastAsia" w:ascii="宋体" w:hAnsi="宋体" w:eastAsia="宋体" w:cs="Times New Roman"/>
          <w:sz w:val="21"/>
          <w:szCs w:val="21"/>
          <w:u w:val="single"/>
          <w:lang w:val="en-US" w:eastAsia="zh-CN" w:bidi="ar-SA"/>
        </w:rPr>
        <w:t xml:space="preserve">     </w:t>
      </w:r>
      <w:r>
        <w:rPr>
          <w:rFonts w:hint="eastAsia" w:ascii="宋体" w:hAnsi="宋体" w:eastAsia="宋体" w:cs="Times New Roman"/>
          <w:sz w:val="21"/>
          <w:szCs w:val="21"/>
          <w:u w:val="single"/>
          <w:lang w:val="en-US" w:bidi="ar-SA"/>
        </w:rPr>
        <w:t>）</w:t>
      </w:r>
      <w:r>
        <w:rPr>
          <w:rFonts w:hint="eastAsia" w:ascii="宋体" w:hAnsi="宋体" w:eastAsia="宋体" w:cs="Times New Roman"/>
          <w:bCs/>
          <w:sz w:val="21"/>
          <w:szCs w:val="21"/>
          <w:lang w:val="en-US" w:bidi="ar-SA"/>
        </w:rPr>
        <w:t>的</w:t>
      </w:r>
      <w:r>
        <w:rPr>
          <w:rFonts w:hint="eastAsia" w:ascii="宋体" w:hAnsi="宋体" w:eastAsia="宋体" w:cs="Times New Roman"/>
          <w:bCs/>
          <w:sz w:val="21"/>
          <w:szCs w:val="21"/>
          <w:lang w:val="en-US" w:eastAsia="zh-CN" w:bidi="ar-SA"/>
        </w:rPr>
        <w:t>市场调研</w:t>
      </w:r>
      <w:r>
        <w:rPr>
          <w:rFonts w:hint="eastAsia" w:ascii="宋体" w:hAnsi="宋体" w:eastAsia="宋体" w:cs="Times New Roman"/>
          <w:bCs/>
          <w:sz w:val="21"/>
          <w:szCs w:val="21"/>
          <w:lang w:val="en-US" w:bidi="ar-SA"/>
        </w:rPr>
        <w:t>活动。代理人对该项目所签署的一切文件和处理与之有关的一切事务，我均予以承认。</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代理人无转委托权。特此委托。</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法定代表人（或者负责人）（签字或者盖私章）：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投标人名称（加盖公章）：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说明：</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1.有效期限：与本单位投标文件中标注的投标有效期一致。</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2.</w:t>
      </w:r>
      <w:r>
        <w:rPr>
          <w:rFonts w:hint="eastAsia" w:ascii="宋体" w:hAnsi="宋体" w:eastAsia="宋体" w:cs="Times New Roman"/>
          <w:sz w:val="21"/>
          <w:szCs w:val="21"/>
          <w:lang w:val="en-US" w:eastAsia="zh-CN" w:bidi="ar-SA"/>
        </w:rPr>
        <w:t>参与</w:t>
      </w:r>
      <w:r>
        <w:rPr>
          <w:rFonts w:hint="eastAsia" w:ascii="宋体" w:hAnsi="宋体" w:eastAsia="宋体" w:cs="Times New Roman"/>
          <w:sz w:val="21"/>
          <w:szCs w:val="21"/>
          <w:lang w:val="en-US" w:bidi="ar-SA"/>
        </w:rPr>
        <w:t>代表为法定代表人（或者负责人），则本委托书不需提供。</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3.参与代表为法定代表人（或者负责人）授权委托人的，须提供本授权委托书及被授权人身份证明复印件，否则作无效投标处理。</w:t>
      </w: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ascii="宋体" w:hAnsi="宋体" w:eastAsia="宋体" w:cs="Times New Roman"/>
          <w:sz w:val="21"/>
          <w:szCs w:val="21"/>
          <w:lang w:val="en-US" w:bidi="ar-SA"/>
        </w:rPr>
      </w:pPr>
      <w:r>
        <w:rPr>
          <w:rFonts w:hint="eastAsia" w:ascii="宋体" w:hAnsi="宋体" w:eastAsia="宋体" w:cs="Times New Roman"/>
          <w:b/>
          <w:sz w:val="21"/>
          <w:szCs w:val="21"/>
          <w:lang w:val="en-US" w:bidi="ar-SA"/>
        </w:rPr>
        <w:t>说明：参与供应商应提供被授权人身份证明复印件。</w:t>
      </w:r>
    </w:p>
    <w:tbl>
      <w:tblPr>
        <w:tblStyle w:val="9"/>
        <w:tblW w:w="7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4"/>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exact"/>
          <w:jc w:val="center"/>
        </w:trPr>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被授权人有效的身份证明复印件粘贴处（正面）</w:t>
            </w:r>
          </w:p>
        </w:tc>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被授权人有效的身份证明复印件粘贴处（反面）</w:t>
            </w:r>
          </w:p>
        </w:tc>
      </w:tr>
    </w:tbl>
    <w:p>
      <w: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pPr>
        <w:widowControl w:val="0"/>
        <w:autoSpaceDE/>
        <w:autoSpaceDN/>
        <w:spacing w:before="0" w:after="0" w:line="312" w:lineRule="auto"/>
        <w:ind w:left="0" w:right="0"/>
        <w:jc w:val="center"/>
        <w:rPr>
          <w:rFonts w:hint="default" w:ascii="宋体" w:hAnsi="宋体" w:eastAsia="宋体" w:cs="Times New Roman"/>
          <w:b/>
          <w:kern w:val="0"/>
          <w:sz w:val="21"/>
          <w:szCs w:val="21"/>
          <w:lang w:val="en-US" w:eastAsia="zh-CN" w:bidi="ar-SA"/>
        </w:rPr>
      </w:pPr>
      <w:r>
        <w:rPr>
          <w:rFonts w:hint="eastAsia" w:ascii="宋体" w:hAnsi="宋体" w:eastAsia="宋体" w:cs="Times New Roman"/>
          <w:b/>
          <w:kern w:val="0"/>
          <w:sz w:val="21"/>
          <w:szCs w:val="21"/>
          <w:lang w:val="en-US" w:eastAsia="zh-CN" w:bidi="ar-SA"/>
        </w:rPr>
        <w:t>信用查询结果截图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tbl>
      <w:tblPr>
        <w:tblStyle w:val="9"/>
        <w:tblW w:w="5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5669"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网站查询结果截图</w:t>
            </w:r>
          </w:p>
        </w:tc>
      </w:tr>
    </w:tbl>
    <w:p>
      <w:pPr>
        <w:tabs>
          <w:tab w:val="left" w:pos="1080"/>
        </w:tabs>
        <w:spacing w:after="0" w:line="360" w:lineRule="auto"/>
        <w:ind w:firstLine="422" w:firstLineChars="200"/>
        <w:rPr>
          <w:rFonts w:hint="eastAsia" w:ascii="宋体" w:hAnsi="宋体" w:eastAsia="宋体" w:cs="Times New Roman"/>
          <w:b/>
          <w:bCs w:val="0"/>
          <w:sz w:val="21"/>
          <w:szCs w:val="21"/>
          <w:lang w:val="en-US" w:eastAsia="zh-CN"/>
        </w:rPr>
      </w:pPr>
    </w:p>
    <w:p>
      <w:pPr>
        <w:tabs>
          <w:tab w:val="left" w:pos="1080"/>
        </w:tabs>
        <w:spacing w:after="0" w:line="360" w:lineRule="auto"/>
        <w:ind w:firstLine="422" w:firstLineChars="200"/>
        <w:rPr>
          <w:rFonts w:hint="eastAsia" w:ascii="宋体" w:hAnsi="宋体" w:eastAsia="宋体" w:cs="Times New Roman"/>
          <w:bCs/>
          <w:sz w:val="21"/>
          <w:szCs w:val="21"/>
          <w:lang w:val="en-US" w:eastAsia="zh-CN"/>
        </w:rPr>
      </w:pPr>
      <w:r>
        <w:rPr>
          <w:rFonts w:hint="eastAsia" w:ascii="宋体" w:hAnsi="宋体" w:eastAsia="宋体" w:cs="Times New Roman"/>
          <w:b/>
          <w:bCs w:val="0"/>
          <w:sz w:val="21"/>
          <w:szCs w:val="21"/>
          <w:lang w:val="en-US" w:eastAsia="zh-CN"/>
        </w:rPr>
        <w:t>说明：</w:t>
      </w:r>
      <w:r>
        <w:rPr>
          <w:rFonts w:hint="eastAsia" w:ascii="宋体" w:hAnsi="宋体" w:eastAsia="宋体" w:cs="Times New Roman"/>
          <w:bCs/>
          <w:sz w:val="21"/>
          <w:szCs w:val="21"/>
          <w:lang w:val="en-US" w:eastAsia="zh-CN"/>
        </w:rPr>
        <w:t>供应商未列入“信用中国”网站（www.creditchina.gov.cn）“记录失信被执行人或税收违法黑名单”记录名单；不处于中国政府采购网（www.ccgp.gov.cn）中“政府采购严重违法失信行为信息记录”中的禁止参加政府采购活动期间（以采购人或供应商提供网站查询结果截图）</w:t>
      </w:r>
    </w:p>
    <w:p>
      <w:pPr>
        <w:rPr>
          <w:rFonts w:hint="eastAsia"/>
          <w:lang w:val="en-US" w:eastAsia="zh-CN"/>
        </w:rPr>
      </w:pPr>
    </w:p>
    <w:p>
      <w:pPr>
        <w:pStyle w:val="2"/>
        <w:rPr>
          <w:rFonts w:hint="eastAsia"/>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附件4</w:t>
      </w:r>
    </w:p>
    <w:p>
      <w:pPr>
        <w:widowControl w:val="0"/>
        <w:autoSpaceDE/>
        <w:autoSpaceDN/>
        <w:spacing w:before="0" w:after="0" w:line="312" w:lineRule="auto"/>
        <w:ind w:left="0" w:right="0"/>
        <w:jc w:val="center"/>
        <w:rPr>
          <w:rFonts w:hint="eastAsia" w:ascii="宋体" w:hAnsi="宋体" w:eastAsia="宋体" w:cs="Times New Roman"/>
          <w:b/>
          <w:kern w:val="0"/>
          <w:sz w:val="21"/>
          <w:szCs w:val="21"/>
          <w:lang w:val="en-US" w:bidi="ar-SA"/>
        </w:rPr>
      </w:pPr>
      <w:r>
        <w:rPr>
          <w:rFonts w:hint="eastAsia" w:ascii="宋体" w:hAnsi="宋体" w:eastAsia="宋体" w:cs="Times New Roman"/>
          <w:b/>
          <w:kern w:val="0"/>
          <w:sz w:val="21"/>
          <w:szCs w:val="21"/>
          <w:lang w:val="en-US" w:bidi="ar-SA"/>
        </w:rPr>
        <w:t>资格声明函</w:t>
      </w:r>
    </w:p>
    <w:p>
      <w:pPr>
        <w:widowControl/>
        <w:autoSpaceDE/>
        <w:autoSpaceDN/>
        <w:spacing w:before="0" w:after="0" w:line="312" w:lineRule="auto"/>
        <w:ind w:left="0" w:right="0"/>
        <w:jc w:val="left"/>
        <w:rPr>
          <w:rFonts w:ascii="宋体" w:hAnsi="宋体" w:eastAsia="宋体" w:cs="宋体"/>
          <w:kern w:val="0"/>
          <w:sz w:val="24"/>
          <w:szCs w:val="24"/>
          <w:lang w:val="en-US" w:bidi="ar-SA"/>
        </w:rPr>
      </w:pPr>
    </w:p>
    <w:p>
      <w:pPr>
        <w:widowControl/>
        <w:autoSpaceDE/>
        <w:autoSpaceDN/>
        <w:spacing w:before="0" w:after="0" w:line="312" w:lineRule="auto"/>
        <w:ind w:left="0" w:right="0"/>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致：</w:t>
      </w:r>
      <w:r>
        <w:rPr>
          <w:rFonts w:hint="eastAsia" w:ascii="宋体" w:hAnsi="宋体" w:eastAsia="宋体" w:cs="宋体"/>
          <w:kern w:val="0"/>
          <w:sz w:val="21"/>
          <w:szCs w:val="20"/>
          <w:u w:val="single"/>
          <w:lang w:val="en-US" w:bidi="ar-SA"/>
        </w:rPr>
        <w:t>珠海市香洲区第二人民医院</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关于贵方项目名称：</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lang w:val="en-US" w:bidi="ar-SA"/>
        </w:rPr>
        <w:t>项目</w:t>
      </w:r>
      <w:r>
        <w:rPr>
          <w:rFonts w:hint="eastAsia" w:ascii="宋体" w:hAnsi="宋体" w:eastAsia="宋体" w:cs="Times New Roman"/>
          <w:kern w:val="0"/>
          <w:sz w:val="21"/>
          <w:szCs w:val="21"/>
          <w:u w:val="single"/>
          <w:lang w:val="en-US" w:bidi="ar-SA"/>
        </w:rPr>
        <w:t>（项目编号：</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u w:val="single"/>
          <w:lang w:val="en-US" w:bidi="ar-SA"/>
        </w:rPr>
        <w:t>）</w:t>
      </w:r>
      <w:r>
        <w:rPr>
          <w:rFonts w:hint="eastAsia" w:ascii="宋体" w:hAnsi="宋体" w:eastAsia="宋体" w:cs="宋体"/>
          <w:kern w:val="0"/>
          <w:sz w:val="21"/>
          <w:szCs w:val="20"/>
          <w:lang w:val="en-US" w:bidi="ar-SA"/>
        </w:rPr>
        <w:t>公告，本签字或签章人愿意参加响应，提供响应文件中规定的服务，并证明提交的下列文件和说明是准确的和真实的。</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1.我方为本次采购所提交的所有证明其合格和资格的文件是真实的和正确的，并愿为其真实性和正确性承担法律责任；</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2.我方是依法注册的法人，在法律上、财务上和运作上完全独立。</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3.满足《中华人民共和国政府釆购法》第二十二条规定。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3.1具有独立承担民事责任的能力。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3.2具有良好的商业信誉和健全的财务会计制度。</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3.3具有依法缴纳税收和社会保障资金的良好记录。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3.4具有履行合同所必需的设备和专业技术能力。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3.5参加政府采购活动前三年内，在经营活动中没有重大违法记录。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注：“重大违法”是指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3.6法律、行政法规规定的其他条件。</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4.单位负责人为同一人或者存在直接控股、管理关系的不同投标人，不得参加同一合同项下的政府采购活动。</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5.为采购项目提供整体设计、规范编制或者项目管理、监理、检测等服务的投标人，不得再参加该采购项目同一合同项下的其他采购活动。</w:t>
      </w:r>
    </w:p>
    <w:p>
      <w:pPr>
        <w:pStyle w:val="2"/>
        <w:spacing w:line="312" w:lineRule="auto"/>
        <w:rPr>
          <w:lang w:val="en-US"/>
        </w:rPr>
      </w:pPr>
    </w:p>
    <w:p>
      <w:pPr>
        <w:widowControl/>
        <w:autoSpaceDE/>
        <w:autoSpaceDN/>
        <w:snapToGrid w:val="0"/>
        <w:spacing w:before="0" w:after="0" w:line="360" w:lineRule="auto"/>
        <w:ind w:left="0" w:right="0"/>
        <w:jc w:val="both"/>
        <w:rPr>
          <w:rFonts w:hint="eastAsia" w:ascii="宋体" w:hAnsi="宋体" w:eastAsia="宋体" w:cs="宋体"/>
          <w:kern w:val="0"/>
          <w:sz w:val="21"/>
          <w:szCs w:val="20"/>
          <w:lang w:val="en-US" w:bidi="ar-SA"/>
        </w:rPr>
      </w:pPr>
      <w:r>
        <w:rPr>
          <w:rFonts w:hint="eastAsia" w:ascii="宋体" w:hAnsi="宋体" w:eastAsia="宋体" w:cs="宋体"/>
          <w:kern w:val="0"/>
          <w:sz w:val="21"/>
          <w:szCs w:val="20"/>
          <w:lang w:val="en-US" w:eastAsia="zh-CN" w:bidi="ar-SA"/>
        </w:rPr>
        <w:t>供应商</w:t>
      </w:r>
      <w:r>
        <w:rPr>
          <w:rFonts w:hint="eastAsia" w:ascii="宋体" w:hAnsi="宋体" w:eastAsia="宋体" w:cs="宋体"/>
          <w:kern w:val="0"/>
          <w:sz w:val="21"/>
          <w:szCs w:val="20"/>
          <w:lang w:val="en-US" w:bidi="ar-SA"/>
        </w:rPr>
        <w:t>授权代表签字或签章：</w:t>
      </w:r>
    </w:p>
    <w:p>
      <w:pPr>
        <w:widowControl/>
        <w:autoSpaceDE/>
        <w:autoSpaceDN/>
        <w:snapToGrid w:val="0"/>
        <w:spacing w:before="0" w:after="0" w:line="360" w:lineRule="auto"/>
        <w:ind w:left="0" w:right="0"/>
        <w:jc w:val="both"/>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供应商名称（加盖供应商公章）：</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jc w:val="both"/>
        <w:textAlignment w:val="auto"/>
        <w:rPr>
          <w:rFonts w:ascii="Times New Roman" w:hAnsi="Times New Roman" w:eastAsia="宋体" w:cs="Times New Roman"/>
          <w:kern w:val="0"/>
          <w:sz w:val="21"/>
          <w:szCs w:val="20"/>
          <w:lang w:val="zh-CN" w:bidi="ar-SA"/>
        </w:rPr>
      </w:pPr>
      <w:r>
        <w:rPr>
          <w:rFonts w:hint="eastAsia" w:ascii="宋体" w:hAnsi="宋体" w:eastAsia="宋体" w:cs="宋体"/>
          <w:kern w:val="0"/>
          <w:sz w:val="21"/>
          <w:szCs w:val="20"/>
          <w:lang w:val="en-US" w:bidi="ar-SA"/>
        </w:rPr>
        <w:t>日期：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ascii="Times New Roman" w:hAnsi="Times New Roman" w:eastAsia="宋体" w:cs="Times New Roman"/>
          <w:kern w:val="0"/>
          <w:sz w:val="21"/>
          <w:szCs w:val="20"/>
          <w:lang w:val="zh-CN" w:bidi="ar-SA"/>
        </w:rPr>
      </w:pPr>
      <w:r>
        <w:rPr>
          <w:rFonts w:ascii="Times New Roman" w:hAnsi="Times New Roman" w:eastAsia="宋体" w:cs="Times New Roman"/>
          <w:kern w:val="0"/>
          <w:sz w:val="21"/>
          <w:szCs w:val="20"/>
          <w:lang w:val="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附件5</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珠海市香洲区第二人民医院复印纸年度供应商采购项目</w:t>
      </w:r>
    </w:p>
    <w:p>
      <w:pPr>
        <w:keepNext w:val="0"/>
        <w:keepLines w:val="0"/>
        <w:pageBreakBefore w:val="0"/>
        <w:widowControl w:val="0"/>
        <w:kinsoku/>
        <w:wordWrap/>
        <w:overflowPunct/>
        <w:topLinePunct w:val="0"/>
        <w:autoSpaceDE/>
        <w:autoSpaceDN/>
        <w:bidi w:val="0"/>
        <w:adjustRightInd/>
        <w:snapToGrid/>
        <w:jc w:val="center"/>
        <w:textAlignment w:val="auto"/>
      </w:pPr>
      <w:r>
        <w:rPr>
          <w:rFonts w:hint="eastAsia" w:ascii="宋体" w:hAnsi="宋体" w:eastAsia="宋体" w:cs="宋体"/>
          <w:b/>
          <w:bCs/>
          <w:sz w:val="32"/>
          <w:szCs w:val="32"/>
          <w:lang w:val="en-US" w:eastAsia="zh-CN"/>
        </w:rPr>
        <w:t>报价表</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9"/>
        <w:gridCol w:w="1483"/>
        <w:gridCol w:w="733"/>
        <w:gridCol w:w="2250"/>
        <w:gridCol w:w="1217"/>
        <w:gridCol w:w="997"/>
        <w:gridCol w:w="1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47"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序号</w:t>
            </w:r>
          </w:p>
        </w:tc>
        <w:tc>
          <w:tcPr>
            <w:tcW w:w="818"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办公用品名称</w:t>
            </w:r>
          </w:p>
        </w:tc>
        <w:tc>
          <w:tcPr>
            <w:tcW w:w="40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单位</w:t>
            </w:r>
          </w:p>
        </w:tc>
        <w:tc>
          <w:tcPr>
            <w:tcW w:w="124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规格</w:t>
            </w:r>
          </w:p>
        </w:tc>
        <w:tc>
          <w:tcPr>
            <w:tcW w:w="671"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最高限价（元）</w:t>
            </w:r>
          </w:p>
        </w:tc>
        <w:tc>
          <w:tcPr>
            <w:tcW w:w="550"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lang w:val="en-US" w:eastAsia="zh-CN"/>
              </w:rPr>
              <w:t>报</w:t>
            </w:r>
            <w:r>
              <w:rPr>
                <w:rFonts w:hint="eastAsia" w:ascii="微软雅黑" w:hAnsi="微软雅黑" w:eastAsia="微软雅黑"/>
                <w:color w:val="000000"/>
                <w:sz w:val="21"/>
                <w:szCs w:val="21"/>
              </w:rPr>
              <w:t>价（元）</w:t>
            </w:r>
          </w:p>
        </w:tc>
        <w:tc>
          <w:tcPr>
            <w:tcW w:w="106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品牌（多个品牌请分行填写）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47"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1</w:t>
            </w:r>
          </w:p>
        </w:tc>
        <w:tc>
          <w:tcPr>
            <w:tcW w:w="818"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A3纸（白色）</w:t>
            </w:r>
          </w:p>
        </w:tc>
        <w:tc>
          <w:tcPr>
            <w:tcW w:w="40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包</w:t>
            </w:r>
          </w:p>
        </w:tc>
        <w:tc>
          <w:tcPr>
            <w:tcW w:w="124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500张/包  A3 80g</w:t>
            </w:r>
          </w:p>
        </w:tc>
        <w:tc>
          <w:tcPr>
            <w:tcW w:w="671"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38</w:t>
            </w:r>
          </w:p>
        </w:tc>
        <w:tc>
          <w:tcPr>
            <w:tcW w:w="550"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c>
          <w:tcPr>
            <w:tcW w:w="106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47"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2</w:t>
            </w:r>
          </w:p>
        </w:tc>
        <w:tc>
          <w:tcPr>
            <w:tcW w:w="818"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A4纸（白色）</w:t>
            </w:r>
          </w:p>
        </w:tc>
        <w:tc>
          <w:tcPr>
            <w:tcW w:w="40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包</w:t>
            </w:r>
          </w:p>
        </w:tc>
        <w:tc>
          <w:tcPr>
            <w:tcW w:w="124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500张/包  A4 80g</w:t>
            </w:r>
          </w:p>
        </w:tc>
        <w:tc>
          <w:tcPr>
            <w:tcW w:w="671"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25</w:t>
            </w:r>
          </w:p>
        </w:tc>
        <w:tc>
          <w:tcPr>
            <w:tcW w:w="550"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c>
          <w:tcPr>
            <w:tcW w:w="106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47"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3</w:t>
            </w:r>
          </w:p>
        </w:tc>
        <w:tc>
          <w:tcPr>
            <w:tcW w:w="818"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A4纸（黄色）</w:t>
            </w:r>
          </w:p>
        </w:tc>
        <w:tc>
          <w:tcPr>
            <w:tcW w:w="40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包</w:t>
            </w:r>
          </w:p>
        </w:tc>
        <w:tc>
          <w:tcPr>
            <w:tcW w:w="124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500张/包  A4 80g</w:t>
            </w:r>
          </w:p>
        </w:tc>
        <w:tc>
          <w:tcPr>
            <w:tcW w:w="671"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25</w:t>
            </w:r>
          </w:p>
        </w:tc>
        <w:tc>
          <w:tcPr>
            <w:tcW w:w="550"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c>
          <w:tcPr>
            <w:tcW w:w="106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47"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4</w:t>
            </w:r>
          </w:p>
        </w:tc>
        <w:tc>
          <w:tcPr>
            <w:tcW w:w="818"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A4纸（粉红）</w:t>
            </w:r>
          </w:p>
        </w:tc>
        <w:tc>
          <w:tcPr>
            <w:tcW w:w="40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包</w:t>
            </w:r>
          </w:p>
        </w:tc>
        <w:tc>
          <w:tcPr>
            <w:tcW w:w="124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500张/包  A4 80g</w:t>
            </w:r>
          </w:p>
        </w:tc>
        <w:tc>
          <w:tcPr>
            <w:tcW w:w="671"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25</w:t>
            </w:r>
          </w:p>
        </w:tc>
        <w:tc>
          <w:tcPr>
            <w:tcW w:w="550"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c>
          <w:tcPr>
            <w:tcW w:w="106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47"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5</w:t>
            </w:r>
          </w:p>
        </w:tc>
        <w:tc>
          <w:tcPr>
            <w:tcW w:w="818"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A5纸（白色）</w:t>
            </w:r>
          </w:p>
        </w:tc>
        <w:tc>
          <w:tcPr>
            <w:tcW w:w="40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包</w:t>
            </w:r>
          </w:p>
        </w:tc>
        <w:tc>
          <w:tcPr>
            <w:tcW w:w="124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500张/包  A5 80g</w:t>
            </w:r>
          </w:p>
        </w:tc>
        <w:tc>
          <w:tcPr>
            <w:tcW w:w="671"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12</w:t>
            </w:r>
          </w:p>
        </w:tc>
        <w:tc>
          <w:tcPr>
            <w:tcW w:w="550"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c>
          <w:tcPr>
            <w:tcW w:w="106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47"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6</w:t>
            </w:r>
          </w:p>
        </w:tc>
        <w:tc>
          <w:tcPr>
            <w:tcW w:w="818"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A5纸（黄色）</w:t>
            </w:r>
          </w:p>
        </w:tc>
        <w:tc>
          <w:tcPr>
            <w:tcW w:w="40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包</w:t>
            </w:r>
          </w:p>
        </w:tc>
        <w:tc>
          <w:tcPr>
            <w:tcW w:w="124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500张/包  A5 80g</w:t>
            </w:r>
          </w:p>
        </w:tc>
        <w:tc>
          <w:tcPr>
            <w:tcW w:w="671"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12</w:t>
            </w:r>
          </w:p>
        </w:tc>
        <w:tc>
          <w:tcPr>
            <w:tcW w:w="550"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c>
          <w:tcPr>
            <w:tcW w:w="106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47"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7</w:t>
            </w:r>
          </w:p>
        </w:tc>
        <w:tc>
          <w:tcPr>
            <w:tcW w:w="818"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A5纸（粉红）</w:t>
            </w:r>
          </w:p>
        </w:tc>
        <w:tc>
          <w:tcPr>
            <w:tcW w:w="40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包</w:t>
            </w:r>
          </w:p>
        </w:tc>
        <w:tc>
          <w:tcPr>
            <w:tcW w:w="124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500张/包  A5 80g</w:t>
            </w:r>
          </w:p>
        </w:tc>
        <w:tc>
          <w:tcPr>
            <w:tcW w:w="671"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12</w:t>
            </w:r>
          </w:p>
        </w:tc>
        <w:tc>
          <w:tcPr>
            <w:tcW w:w="550"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c>
          <w:tcPr>
            <w:tcW w:w="106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47"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8</w:t>
            </w:r>
          </w:p>
        </w:tc>
        <w:tc>
          <w:tcPr>
            <w:tcW w:w="818"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A5纸（绿色）</w:t>
            </w:r>
          </w:p>
        </w:tc>
        <w:tc>
          <w:tcPr>
            <w:tcW w:w="40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包</w:t>
            </w:r>
          </w:p>
        </w:tc>
        <w:tc>
          <w:tcPr>
            <w:tcW w:w="124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500张/包  A5 80g</w:t>
            </w:r>
          </w:p>
        </w:tc>
        <w:tc>
          <w:tcPr>
            <w:tcW w:w="671"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微软雅黑" w:hAnsi="微软雅黑" w:eastAsia="微软雅黑"/>
                <w:color w:val="000000"/>
                <w:sz w:val="21"/>
                <w:szCs w:val="21"/>
              </w:rPr>
            </w:pPr>
            <w:r>
              <w:rPr>
                <w:rFonts w:hint="eastAsia" w:ascii="微软雅黑" w:hAnsi="微软雅黑" w:eastAsia="微软雅黑"/>
                <w:color w:val="000000"/>
                <w:sz w:val="21"/>
                <w:szCs w:val="21"/>
              </w:rPr>
              <w:t>12</w:t>
            </w:r>
          </w:p>
        </w:tc>
        <w:tc>
          <w:tcPr>
            <w:tcW w:w="550"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c>
          <w:tcPr>
            <w:tcW w:w="106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jc w:val="both"/>
              <w:textAlignment w:val="auto"/>
              <w:rPr>
                <w:rFonts w:hint="eastAsia" w:ascii="微软雅黑" w:hAnsi="微软雅黑" w:eastAsia="微软雅黑"/>
                <w:color w:val="000000"/>
                <w:sz w:val="21"/>
                <w:szCs w:val="21"/>
              </w:rPr>
            </w:pPr>
          </w:p>
        </w:tc>
      </w:tr>
    </w:tbl>
    <w:p/>
    <w:p>
      <w:pPr>
        <w:spacing w:after="120" w:line="360" w:lineRule="auto"/>
        <w:jc w:val="both"/>
        <w:rPr>
          <w:rFonts w:ascii="宋体" w:hAnsi="宋体" w:cs="宋体"/>
          <w:color w:val="auto"/>
          <w:sz w:val="21"/>
          <w:szCs w:val="21"/>
          <w:highlight w:val="none"/>
        </w:rPr>
      </w:pPr>
      <w:r>
        <w:rPr>
          <w:rFonts w:hint="eastAsia" w:ascii="宋体" w:hAnsi="宋体" w:cs="宋体"/>
          <w:color w:val="auto"/>
          <w:sz w:val="21"/>
          <w:szCs w:val="21"/>
          <w:highlight w:val="none"/>
        </w:rPr>
        <w:t xml:space="preserve">投标人授权代表签字或签章：          </w:t>
      </w:r>
    </w:p>
    <w:p>
      <w:pPr>
        <w:spacing w:after="120" w:line="360" w:lineRule="auto"/>
        <w:jc w:val="both"/>
        <w:rPr>
          <w:rFonts w:ascii="宋体" w:hAnsi="宋体" w:cs="宋体"/>
          <w:color w:val="auto"/>
          <w:sz w:val="21"/>
          <w:szCs w:val="21"/>
          <w:highlight w:val="none"/>
        </w:rPr>
      </w:pPr>
      <w:r>
        <w:rPr>
          <w:rFonts w:hint="eastAsia" w:ascii="宋体" w:hAnsi="宋体" w:cs="宋体"/>
          <w:color w:val="auto"/>
          <w:sz w:val="21"/>
          <w:szCs w:val="21"/>
          <w:highlight w:val="none"/>
        </w:rPr>
        <w:t xml:space="preserve">投标人名称（加盖投标人公章）：                   </w:t>
      </w:r>
    </w:p>
    <w:p>
      <w:pPr>
        <w:spacing w:after="120" w:line="360" w:lineRule="auto"/>
        <w:jc w:val="both"/>
        <w:rPr>
          <w:rFonts w:ascii="宋体" w:hAnsi="宋体" w:cs="宋体"/>
          <w:b/>
          <w:bCs/>
          <w:color w:val="auto"/>
          <w:sz w:val="21"/>
          <w:szCs w:val="21"/>
          <w:highlight w:val="none"/>
        </w:rPr>
      </w:pPr>
      <w:r>
        <w:rPr>
          <w:rFonts w:hint="eastAsia" w:ascii="宋体" w:hAnsi="宋体" w:cs="宋体"/>
          <w:color w:val="auto"/>
          <w:sz w:val="21"/>
          <w:szCs w:val="21"/>
          <w:highlight w:val="none"/>
        </w:rPr>
        <w:t xml:space="preserve">日期：              </w:t>
      </w:r>
    </w:p>
    <w:p>
      <w:pPr>
        <w:widowControl w:val="0"/>
        <w:tabs>
          <w:tab w:val="left" w:pos="654"/>
          <w:tab w:val="left" w:pos="1734"/>
          <w:tab w:val="left" w:pos="2814"/>
          <w:tab w:val="left" w:pos="3894"/>
          <w:tab w:val="left" w:pos="5334"/>
          <w:tab w:val="left" w:pos="6414"/>
          <w:tab w:val="left" w:pos="7254"/>
          <w:tab w:val="left" w:pos="8574"/>
          <w:tab w:val="left" w:pos="9654"/>
        </w:tabs>
        <w:spacing w:line="360" w:lineRule="auto"/>
        <w:ind w:firstLine="315" w:firstLineChars="15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备注：</w:t>
      </w:r>
    </w:p>
    <w:p>
      <w:pPr>
        <w:widowControl w:val="0"/>
        <w:tabs>
          <w:tab w:val="left" w:pos="654"/>
          <w:tab w:val="left" w:pos="1734"/>
          <w:tab w:val="left" w:pos="2814"/>
          <w:tab w:val="left" w:pos="3894"/>
          <w:tab w:val="left" w:pos="5334"/>
          <w:tab w:val="left" w:pos="6414"/>
          <w:tab w:val="left" w:pos="7254"/>
          <w:tab w:val="left" w:pos="8574"/>
          <w:tab w:val="left" w:pos="9654"/>
        </w:tabs>
        <w:spacing w:line="360" w:lineRule="auto"/>
        <w:ind w:firstLine="315" w:firstLineChars="15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1．中文大写金额用汉字，如壹、贰、叁、肆、伍、陆、柒、捌、玖、拾、佰、仟、万、亿、元、角、分、零、整（正）等。</w:t>
      </w:r>
    </w:p>
    <w:p>
      <w:pPr>
        <w:widowControl w:val="0"/>
        <w:tabs>
          <w:tab w:val="left" w:pos="654"/>
          <w:tab w:val="left" w:pos="1734"/>
          <w:tab w:val="left" w:pos="2814"/>
          <w:tab w:val="left" w:pos="3894"/>
          <w:tab w:val="left" w:pos="5334"/>
          <w:tab w:val="left" w:pos="6414"/>
          <w:tab w:val="left" w:pos="7254"/>
          <w:tab w:val="left" w:pos="8574"/>
          <w:tab w:val="left" w:pos="9654"/>
        </w:tabs>
        <w:spacing w:line="360" w:lineRule="auto"/>
        <w:ind w:firstLine="315" w:firstLineChars="15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bCs/>
          <w:color w:val="auto"/>
          <w:sz w:val="21"/>
          <w:szCs w:val="21"/>
          <w:highlight w:val="none"/>
        </w:rPr>
        <w:t>本项目采用折扣率方式报价，0%≤折扣率≤100%，且不得为负数。该折扣率须为固定值报价，不得存在区间值，否则将按无效报价处理。</w:t>
      </w:r>
    </w:p>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pPr>
        <w:pStyle w:val="2"/>
        <w:rPr>
          <w:rFonts w:hint="default" w:ascii="黑体" w:hAnsi="黑体" w:eastAsia="黑体" w:cs="黑体"/>
          <w:sz w:val="28"/>
          <w:szCs w:val="28"/>
          <w:lang w:val="en-US" w:eastAsia="zh-CN"/>
        </w:rPr>
      </w:pPr>
      <w:bookmarkStart w:id="3" w:name="_GoBack"/>
      <w:bookmarkEnd w:id="3"/>
      <w:r>
        <w:rPr>
          <w:rFonts w:hint="eastAsia" w:ascii="黑体" w:hAnsi="黑体" w:eastAsia="黑体" w:cs="黑体"/>
          <w:sz w:val="28"/>
          <w:szCs w:val="28"/>
          <w:lang w:val="en-US" w:eastAsia="zh-CN"/>
        </w:rPr>
        <w:t>附件6</w:t>
      </w:r>
    </w:p>
    <w:p>
      <w:pPr>
        <w:widowControl w:val="0"/>
        <w:autoSpaceDE/>
        <w:autoSpaceDN/>
        <w:spacing w:before="0" w:after="0" w:line="360" w:lineRule="auto"/>
        <w:ind w:left="0" w:right="0" w:firstLine="0" w:firstLineChars="0"/>
        <w:jc w:val="center"/>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中小企业声明函</w:t>
      </w:r>
      <w:r>
        <w:rPr>
          <w:rFonts w:hint="eastAsia" w:ascii="Times New Roman" w:hAnsi="宋体" w:eastAsia="宋体" w:cs="Times New Roman"/>
          <w:b/>
          <w:bCs/>
          <w:kern w:val="2"/>
          <w:sz w:val="24"/>
          <w:szCs w:val="24"/>
          <w:lang w:val="en-US" w:eastAsia="zh-CN" w:bidi="ar-SA"/>
        </w:rPr>
        <w:t>（参考格式）</w:t>
      </w:r>
    </w:p>
    <w:p>
      <w:pPr>
        <w:ind w:firstLine="480"/>
        <w:jc w:val="left"/>
        <w:outlineLvl w:val="9"/>
        <w:rPr>
          <w:rFonts w:hint="eastAsia" w:ascii="Calibri" w:hAnsi="Calibri" w:eastAsia="宋体" w:cs="Times New Roman"/>
          <w:b/>
          <w:sz w:val="22"/>
          <w:szCs w:val="24"/>
          <w:lang w:val="en-US" w:eastAsia="zh-Hans"/>
        </w:rPr>
      </w:pPr>
      <w:r>
        <w:rPr>
          <w:rFonts w:hint="eastAsia" w:ascii="Calibri" w:hAnsi="Calibri" w:eastAsia="宋体" w:cs="Times New Roman"/>
          <w:sz w:val="24"/>
          <w:szCs w:val="24"/>
          <w:lang w:val="en-US" w:eastAsia="zh-Hans"/>
        </w:rPr>
        <w:t>（以下格式文件由供应商根据需要选用</w:t>
      </w:r>
      <w:r>
        <w:rPr>
          <w:rFonts w:hint="eastAsia" w:ascii="Calibri" w:hAnsi="Calibri" w:eastAsia="宋体" w:cs="Times New Roman"/>
          <w:sz w:val="24"/>
          <w:szCs w:val="24"/>
          <w:lang w:val="en-US" w:eastAsia="zh-CN"/>
        </w:rPr>
        <w:t>，</w:t>
      </w:r>
      <w:r>
        <w:rPr>
          <w:rFonts w:hint="eastAsia" w:ascii="Calibri" w:hAnsi="Calibri" w:eastAsia="宋体" w:cs="Times New Roman"/>
          <w:sz w:val="24"/>
          <w:szCs w:val="24"/>
          <w:lang w:val="en-US" w:eastAsia="zh-Hans"/>
        </w:rPr>
        <w:t>所投</w:t>
      </w:r>
      <w:r>
        <w:rPr>
          <w:rFonts w:hint="eastAsia" w:ascii="Calibri" w:hAnsi="Calibri" w:eastAsia="宋体" w:cs="Times New Roman"/>
          <w:sz w:val="24"/>
          <w:szCs w:val="24"/>
          <w:lang w:val="en-US" w:eastAsia="zh-CN"/>
        </w:rPr>
        <w:t>供应商</w:t>
      </w:r>
      <w:r>
        <w:rPr>
          <w:rFonts w:hint="eastAsia" w:ascii="Calibri" w:hAnsi="Calibri" w:eastAsia="宋体" w:cs="Times New Roman"/>
          <w:sz w:val="24"/>
          <w:szCs w:val="24"/>
          <w:lang w:val="en-US" w:eastAsia="zh-Hans"/>
        </w:rPr>
        <w:t>为中小企业时提交本函，所属行业应符合采购文件中明确的本项目所属行业）</w:t>
      </w:r>
    </w:p>
    <w:p>
      <w:pPr>
        <w:pStyle w:val="18"/>
        <w:ind w:firstLine="480"/>
        <w:jc w:val="center"/>
        <w:outlineLvl w:val="3"/>
        <w:rPr>
          <w:b/>
          <w:sz w:val="24"/>
        </w:rPr>
      </w:pPr>
    </w:p>
    <w:p>
      <w:pPr>
        <w:pStyle w:val="18"/>
        <w:ind w:firstLine="480"/>
        <w:jc w:val="center"/>
        <w:outlineLvl w:val="3"/>
      </w:pPr>
      <w:r>
        <w:rPr>
          <w:b/>
          <w:sz w:val="24"/>
        </w:rPr>
        <w:t>中小企业声明函（货物）</w:t>
      </w:r>
    </w:p>
    <w:p>
      <w:pPr>
        <w:pStyle w:val="18"/>
        <w:spacing w:line="360" w:lineRule="auto"/>
        <w:ind w:firstLine="480"/>
        <w:rPr>
          <w:sz w:val="24"/>
          <w:szCs w:val="24"/>
        </w:rPr>
      </w:pPr>
      <w:r>
        <w:rPr>
          <w:sz w:val="24"/>
          <w:szCs w:val="24"/>
        </w:rPr>
        <w:t>本公司郑重声明，根据《政府采购促进中小企业发展管理办法》（财库﹝2020﹞46</w:t>
      </w:r>
      <w:r>
        <w:rPr>
          <w:sz w:val="24"/>
          <w:szCs w:val="24"/>
        </w:rPr>
        <w:tab/>
      </w:r>
      <w:r>
        <w:rPr>
          <w:sz w:val="24"/>
          <w:szCs w:val="24"/>
        </w:rPr>
        <w:tab/>
      </w:r>
      <w:r>
        <w:rPr>
          <w:sz w:val="24"/>
          <w:szCs w:val="24"/>
        </w:rPr>
        <w:tab/>
      </w:r>
      <w:r>
        <w:rPr>
          <w:sz w:val="24"/>
          <w:szCs w:val="24"/>
        </w:rPr>
        <w:t xml:space="preserve"> 号）的规定，本公司参加</w:t>
      </w:r>
      <w:r>
        <w:rPr>
          <w:sz w:val="24"/>
          <w:szCs w:val="24"/>
          <w:u w:val="single"/>
        </w:rPr>
        <w:t>（单位名称）</w:t>
      </w:r>
      <w:r>
        <w:rPr>
          <w:sz w:val="24"/>
          <w:szCs w:val="24"/>
        </w:rPr>
        <w:t>的</w:t>
      </w:r>
      <w:r>
        <w:rPr>
          <w:sz w:val="24"/>
          <w:szCs w:val="24"/>
          <w:u w:val="single"/>
        </w:rPr>
        <w:t>（项目名称）</w:t>
      </w:r>
      <w:r>
        <w:rPr>
          <w:sz w:val="24"/>
          <w:szCs w:val="24"/>
        </w:rPr>
        <w:t>采购活动，提供的货物全部由符合政策要求的中小企业制造。相关企业（含联合体中的中小企业、签订分包意向协议的中小企业）的具体情况如下：</w:t>
      </w:r>
    </w:p>
    <w:p>
      <w:pPr>
        <w:pStyle w:val="18"/>
        <w:spacing w:line="360" w:lineRule="auto"/>
        <w:ind w:firstLine="480"/>
        <w:rPr>
          <w:sz w:val="24"/>
          <w:szCs w:val="24"/>
        </w:rPr>
      </w:pPr>
      <w:r>
        <w:rPr>
          <w:sz w:val="24"/>
          <w:szCs w:val="24"/>
        </w:rPr>
        <w:t>1.</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8"/>
        <w:spacing w:line="360" w:lineRule="auto"/>
        <w:ind w:firstLine="480"/>
        <w:rPr>
          <w:sz w:val="24"/>
          <w:szCs w:val="24"/>
        </w:rPr>
      </w:pPr>
      <w:r>
        <w:rPr>
          <w:sz w:val="24"/>
          <w:szCs w:val="24"/>
        </w:rPr>
        <w:t>2.</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8"/>
        <w:spacing w:line="360" w:lineRule="auto"/>
        <w:ind w:firstLine="480"/>
        <w:rPr>
          <w:sz w:val="24"/>
          <w:szCs w:val="24"/>
        </w:rPr>
      </w:pPr>
      <w:r>
        <w:rPr>
          <w:sz w:val="24"/>
          <w:szCs w:val="24"/>
        </w:rPr>
        <w:t>……</w:t>
      </w:r>
    </w:p>
    <w:p>
      <w:pPr>
        <w:pStyle w:val="18"/>
        <w:spacing w:line="360" w:lineRule="auto"/>
        <w:ind w:firstLine="480"/>
        <w:rPr>
          <w:sz w:val="24"/>
          <w:szCs w:val="24"/>
        </w:rPr>
      </w:pPr>
      <w:r>
        <w:rPr>
          <w:sz w:val="24"/>
          <w:szCs w:val="24"/>
        </w:rPr>
        <w:t>以上企业，不属于大企业的分支机构，不存在控股股东为大企业的情形，也不存在与大企业的负责人为同一人的情形。</w:t>
      </w:r>
    </w:p>
    <w:p>
      <w:pPr>
        <w:pStyle w:val="18"/>
        <w:spacing w:line="360" w:lineRule="auto"/>
        <w:ind w:firstLine="480"/>
        <w:rPr>
          <w:sz w:val="24"/>
          <w:szCs w:val="24"/>
        </w:rPr>
      </w:pPr>
      <w:r>
        <w:rPr>
          <w:sz w:val="24"/>
          <w:szCs w:val="24"/>
        </w:rPr>
        <w:t>本企业对上述声明内容的真实性负责。如有虚假，将依法承担相应责任。</w:t>
      </w:r>
    </w:p>
    <w:p>
      <w:pPr>
        <w:pStyle w:val="18"/>
        <w:spacing w:line="360" w:lineRule="auto"/>
        <w:rPr>
          <w:sz w:val="24"/>
          <w:szCs w:val="24"/>
        </w:rPr>
      </w:pPr>
      <w:r>
        <w:rPr>
          <w:sz w:val="24"/>
          <w:szCs w:val="24"/>
        </w:rPr>
        <w:t xml:space="preserve"> 企业名称（盖章）：__________________</w:t>
      </w:r>
    </w:p>
    <w:p>
      <w:pPr>
        <w:pStyle w:val="18"/>
        <w:spacing w:line="360" w:lineRule="auto"/>
        <w:rPr>
          <w:sz w:val="24"/>
          <w:szCs w:val="24"/>
        </w:rPr>
      </w:pPr>
      <w:r>
        <w:rPr>
          <w:sz w:val="24"/>
          <w:szCs w:val="24"/>
        </w:rPr>
        <w:t>日期： 年 月 日</w:t>
      </w:r>
    </w:p>
    <w:p>
      <w:pPr>
        <w:pStyle w:val="18"/>
        <w:spacing w:line="360" w:lineRule="auto"/>
        <w:ind w:firstLine="480"/>
        <w:rPr>
          <w:sz w:val="24"/>
          <w:szCs w:val="24"/>
        </w:rPr>
      </w:pPr>
      <w:r>
        <w:rPr>
          <w:sz w:val="24"/>
          <w:szCs w:val="24"/>
        </w:rPr>
        <w:t>1：从业人员、营业收入、资产总额填报上一年度数据，无上一年度数据的新成立企业可不填报</w:t>
      </w:r>
    </w:p>
    <w:p>
      <w:pPr>
        <w:pStyle w:val="18"/>
        <w:spacing w:line="360" w:lineRule="auto"/>
        <w:ind w:firstLine="480"/>
        <w:rPr>
          <w:sz w:val="24"/>
          <w:szCs w:val="24"/>
        </w:rPr>
      </w:pPr>
      <w:r>
        <w:rPr>
          <w:sz w:val="24"/>
          <w:szCs w:val="24"/>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sectPr>
      <w:footerReference r:id="rId4" w:type="default"/>
      <w:pgSz w:w="11906" w:h="16838"/>
      <w:pgMar w:top="1701" w:right="1474" w:bottom="1701"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汉仪大宋简">
    <w:altName w:val="宋体"/>
    <w:panose1 w:val="02010609000101010101"/>
    <w:charset w:val="86"/>
    <w:family w:val="modern"/>
    <w:pitch w:val="default"/>
    <w:sig w:usb0="00000000" w:usb1="00000000" w:usb2="00000012"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7A6D"/>
    <w:rsid w:val="000B44D3"/>
    <w:rsid w:val="00A81B34"/>
    <w:rsid w:val="013026DD"/>
    <w:rsid w:val="016844D0"/>
    <w:rsid w:val="035C1F7D"/>
    <w:rsid w:val="038012CE"/>
    <w:rsid w:val="04AE6573"/>
    <w:rsid w:val="06EF7D90"/>
    <w:rsid w:val="07895671"/>
    <w:rsid w:val="084A59C2"/>
    <w:rsid w:val="08B64652"/>
    <w:rsid w:val="09305CA1"/>
    <w:rsid w:val="0A782CB2"/>
    <w:rsid w:val="0BC32D2D"/>
    <w:rsid w:val="0D0A22A6"/>
    <w:rsid w:val="0D7D12A8"/>
    <w:rsid w:val="0E5D33A0"/>
    <w:rsid w:val="0E6F5449"/>
    <w:rsid w:val="0E8D6E57"/>
    <w:rsid w:val="0F4D4DE6"/>
    <w:rsid w:val="0F564373"/>
    <w:rsid w:val="10190F86"/>
    <w:rsid w:val="107A79A5"/>
    <w:rsid w:val="10E548CC"/>
    <w:rsid w:val="11925B9F"/>
    <w:rsid w:val="11D34A91"/>
    <w:rsid w:val="128D0B7C"/>
    <w:rsid w:val="12F7022B"/>
    <w:rsid w:val="137F1EFC"/>
    <w:rsid w:val="14417F2B"/>
    <w:rsid w:val="149A0C5C"/>
    <w:rsid w:val="158D571D"/>
    <w:rsid w:val="15DF7E99"/>
    <w:rsid w:val="163660E3"/>
    <w:rsid w:val="174043B2"/>
    <w:rsid w:val="176B01B3"/>
    <w:rsid w:val="177A26C9"/>
    <w:rsid w:val="18060662"/>
    <w:rsid w:val="183979B8"/>
    <w:rsid w:val="18446ADE"/>
    <w:rsid w:val="19703EEB"/>
    <w:rsid w:val="19713CAD"/>
    <w:rsid w:val="19B1173A"/>
    <w:rsid w:val="1A6121A5"/>
    <w:rsid w:val="1A9B7001"/>
    <w:rsid w:val="1B9D191C"/>
    <w:rsid w:val="1BC81323"/>
    <w:rsid w:val="1CCA283A"/>
    <w:rsid w:val="1CED1FE4"/>
    <w:rsid w:val="1D4328FA"/>
    <w:rsid w:val="1DEA7214"/>
    <w:rsid w:val="1EB16472"/>
    <w:rsid w:val="1F2951AD"/>
    <w:rsid w:val="1FBA1115"/>
    <w:rsid w:val="1FCB3C3E"/>
    <w:rsid w:val="20BE3311"/>
    <w:rsid w:val="20D717F2"/>
    <w:rsid w:val="218C05C4"/>
    <w:rsid w:val="219E183D"/>
    <w:rsid w:val="227A4F8A"/>
    <w:rsid w:val="23C50DBF"/>
    <w:rsid w:val="23D24A5F"/>
    <w:rsid w:val="23E55A70"/>
    <w:rsid w:val="23EC224E"/>
    <w:rsid w:val="24BD4C17"/>
    <w:rsid w:val="25135825"/>
    <w:rsid w:val="25251C80"/>
    <w:rsid w:val="25806D2C"/>
    <w:rsid w:val="26241BA3"/>
    <w:rsid w:val="267C2231"/>
    <w:rsid w:val="27345D8C"/>
    <w:rsid w:val="27C93298"/>
    <w:rsid w:val="28910625"/>
    <w:rsid w:val="28FD0FCB"/>
    <w:rsid w:val="2932472A"/>
    <w:rsid w:val="293A46B3"/>
    <w:rsid w:val="2990183F"/>
    <w:rsid w:val="29A10D4F"/>
    <w:rsid w:val="2A172D9D"/>
    <w:rsid w:val="2B14684D"/>
    <w:rsid w:val="2BF612E4"/>
    <w:rsid w:val="2CB3688E"/>
    <w:rsid w:val="2D0D3704"/>
    <w:rsid w:val="2D376058"/>
    <w:rsid w:val="2DA44F53"/>
    <w:rsid w:val="2DA53476"/>
    <w:rsid w:val="2E426ADD"/>
    <w:rsid w:val="2E793F98"/>
    <w:rsid w:val="2ECE71D8"/>
    <w:rsid w:val="2F67730C"/>
    <w:rsid w:val="2FC96C26"/>
    <w:rsid w:val="2FE14059"/>
    <w:rsid w:val="2FE931A8"/>
    <w:rsid w:val="30241D08"/>
    <w:rsid w:val="33063387"/>
    <w:rsid w:val="33157E5C"/>
    <w:rsid w:val="333D06D6"/>
    <w:rsid w:val="337558F7"/>
    <w:rsid w:val="33C95D76"/>
    <w:rsid w:val="33E96A95"/>
    <w:rsid w:val="35C81BDA"/>
    <w:rsid w:val="3649799F"/>
    <w:rsid w:val="36A962BD"/>
    <w:rsid w:val="37116F51"/>
    <w:rsid w:val="375E73E5"/>
    <w:rsid w:val="376C0D7B"/>
    <w:rsid w:val="37757EA8"/>
    <w:rsid w:val="37A63923"/>
    <w:rsid w:val="3908621E"/>
    <w:rsid w:val="391060DB"/>
    <w:rsid w:val="39701FC4"/>
    <w:rsid w:val="39994A84"/>
    <w:rsid w:val="3BA50630"/>
    <w:rsid w:val="3EBE64E4"/>
    <w:rsid w:val="3FB843F3"/>
    <w:rsid w:val="40CC265C"/>
    <w:rsid w:val="410E6FDE"/>
    <w:rsid w:val="413B3F95"/>
    <w:rsid w:val="415D385D"/>
    <w:rsid w:val="41891036"/>
    <w:rsid w:val="41DC29A3"/>
    <w:rsid w:val="421361F6"/>
    <w:rsid w:val="43A15100"/>
    <w:rsid w:val="43E24A77"/>
    <w:rsid w:val="43E61553"/>
    <w:rsid w:val="43FD1919"/>
    <w:rsid w:val="44235BD6"/>
    <w:rsid w:val="44FD6334"/>
    <w:rsid w:val="44FF5223"/>
    <w:rsid w:val="45FE1F53"/>
    <w:rsid w:val="46323738"/>
    <w:rsid w:val="47E941C7"/>
    <w:rsid w:val="47FA65A7"/>
    <w:rsid w:val="480868EF"/>
    <w:rsid w:val="48297555"/>
    <w:rsid w:val="491757CE"/>
    <w:rsid w:val="4AB5641F"/>
    <w:rsid w:val="4AC70E3F"/>
    <w:rsid w:val="4ACB63C5"/>
    <w:rsid w:val="4B4A4647"/>
    <w:rsid w:val="4C2F3505"/>
    <w:rsid w:val="4C327364"/>
    <w:rsid w:val="4C4B1D39"/>
    <w:rsid w:val="4C5B3EF4"/>
    <w:rsid w:val="4D23174E"/>
    <w:rsid w:val="4D747D1D"/>
    <w:rsid w:val="4DFB6410"/>
    <w:rsid w:val="4E02140A"/>
    <w:rsid w:val="4E1C41B2"/>
    <w:rsid w:val="4E2D43AA"/>
    <w:rsid w:val="4EF273C2"/>
    <w:rsid w:val="4F52422F"/>
    <w:rsid w:val="501266C8"/>
    <w:rsid w:val="50E100E3"/>
    <w:rsid w:val="515E4D86"/>
    <w:rsid w:val="52BD424C"/>
    <w:rsid w:val="53061922"/>
    <w:rsid w:val="53994EB3"/>
    <w:rsid w:val="53BD3A80"/>
    <w:rsid w:val="5490229E"/>
    <w:rsid w:val="54C44181"/>
    <w:rsid w:val="551F1837"/>
    <w:rsid w:val="55E31575"/>
    <w:rsid w:val="563D1439"/>
    <w:rsid w:val="56A26130"/>
    <w:rsid w:val="57626350"/>
    <w:rsid w:val="58AB1524"/>
    <w:rsid w:val="58B66AD4"/>
    <w:rsid w:val="59D342DF"/>
    <w:rsid w:val="5A234A6D"/>
    <w:rsid w:val="5A47647E"/>
    <w:rsid w:val="5A4C3614"/>
    <w:rsid w:val="5A612353"/>
    <w:rsid w:val="5A7E3352"/>
    <w:rsid w:val="5AD344B7"/>
    <w:rsid w:val="5C082009"/>
    <w:rsid w:val="5C9757F6"/>
    <w:rsid w:val="5CBC2BA5"/>
    <w:rsid w:val="5CC0243E"/>
    <w:rsid w:val="5F4945B5"/>
    <w:rsid w:val="5F6B4CFE"/>
    <w:rsid w:val="5F716A46"/>
    <w:rsid w:val="5FDE0AD6"/>
    <w:rsid w:val="5FF7662A"/>
    <w:rsid w:val="60777FDD"/>
    <w:rsid w:val="62311874"/>
    <w:rsid w:val="634E16F7"/>
    <w:rsid w:val="634F4664"/>
    <w:rsid w:val="639E5FFE"/>
    <w:rsid w:val="641F6CF3"/>
    <w:rsid w:val="649E79F6"/>
    <w:rsid w:val="65490238"/>
    <w:rsid w:val="654928BB"/>
    <w:rsid w:val="66195D1F"/>
    <w:rsid w:val="66CA7430"/>
    <w:rsid w:val="67D0475F"/>
    <w:rsid w:val="68220E42"/>
    <w:rsid w:val="6A4960ED"/>
    <w:rsid w:val="6AAC3C13"/>
    <w:rsid w:val="6ACF7587"/>
    <w:rsid w:val="6AD43AD2"/>
    <w:rsid w:val="6AD611D4"/>
    <w:rsid w:val="6B3C4644"/>
    <w:rsid w:val="6B6F5FBC"/>
    <w:rsid w:val="6BDE45BF"/>
    <w:rsid w:val="6C4064B4"/>
    <w:rsid w:val="6C785A05"/>
    <w:rsid w:val="6D2B41CC"/>
    <w:rsid w:val="6EAF1824"/>
    <w:rsid w:val="6F2A116E"/>
    <w:rsid w:val="6F360803"/>
    <w:rsid w:val="6F47651F"/>
    <w:rsid w:val="6F786CEE"/>
    <w:rsid w:val="70722363"/>
    <w:rsid w:val="711C51A1"/>
    <w:rsid w:val="715A4C86"/>
    <w:rsid w:val="716A5BEF"/>
    <w:rsid w:val="72BA48D7"/>
    <w:rsid w:val="72BD68B5"/>
    <w:rsid w:val="72C2030B"/>
    <w:rsid w:val="730162BB"/>
    <w:rsid w:val="74986821"/>
    <w:rsid w:val="756A5430"/>
    <w:rsid w:val="7628242E"/>
    <w:rsid w:val="771C16E4"/>
    <w:rsid w:val="77492442"/>
    <w:rsid w:val="77A449ED"/>
    <w:rsid w:val="77D24925"/>
    <w:rsid w:val="782C06D6"/>
    <w:rsid w:val="783A413A"/>
    <w:rsid w:val="789116AF"/>
    <w:rsid w:val="78FC33D7"/>
    <w:rsid w:val="79350186"/>
    <w:rsid w:val="79676F3A"/>
    <w:rsid w:val="79E03C69"/>
    <w:rsid w:val="7A645B58"/>
    <w:rsid w:val="7C970076"/>
    <w:rsid w:val="7D723DB3"/>
    <w:rsid w:val="7E5E79E2"/>
    <w:rsid w:val="7EA36E51"/>
    <w:rsid w:val="7EAA4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 w:val="20"/>
    </w:rPr>
  </w:style>
  <w:style w:type="paragraph" w:styleId="3">
    <w:name w:val="Plain Text"/>
    <w:basedOn w:val="1"/>
    <w:next w:val="1"/>
    <w:qFormat/>
    <w:uiPriority w:val="0"/>
    <w:rPr>
      <w:rFonts w:ascii="宋体" w:hAnsi="Courier New" w:cs="Courier New"/>
      <w:szCs w:val="21"/>
    </w:rPr>
  </w:style>
  <w:style w:type="paragraph" w:styleId="4">
    <w:name w:val="Body Text Indent 2"/>
    <w:basedOn w:val="1"/>
    <w:qFormat/>
    <w:uiPriority w:val="0"/>
    <w:pPr>
      <w:spacing w:line="480" w:lineRule="exact"/>
      <w:ind w:left="810" w:firstLine="675"/>
    </w:pPr>
    <w:rPr>
      <w:rFonts w:eastAsia="仿宋_GB2312"/>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jc w:val="center"/>
    </w:pPr>
    <w:rPr>
      <w:rFonts w:ascii="宋体" w:hAnsi="宋体"/>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样式 首行缩进:  2 字符 段前: 0.5 行 行距: 固定值 23 磅"/>
    <w:basedOn w:val="1"/>
    <w:qFormat/>
    <w:uiPriority w:val="0"/>
    <w:pPr>
      <w:widowControl/>
      <w:spacing w:beforeLines="50" w:after="200" w:line="460" w:lineRule="exact"/>
      <w:ind w:firstLine="420" w:firstLineChars="200"/>
    </w:pPr>
    <w:rPr>
      <w:rFonts w:ascii="宋体" w:cs="宋体"/>
      <w:bCs/>
      <w:kern w:val="0"/>
      <w:sz w:val="28"/>
      <w:lang w:eastAsia="en-US" w:bidi="en-US"/>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font41"/>
    <w:basedOn w:val="11"/>
    <w:qFormat/>
    <w:uiPriority w:val="0"/>
    <w:rPr>
      <w:rFonts w:hint="default" w:ascii="Times New Roman" w:hAnsi="Times New Roman" w:cs="Times New Roman"/>
      <w:b/>
      <w:bCs/>
      <w:color w:val="000000"/>
      <w:sz w:val="20"/>
      <w:szCs w:val="20"/>
      <w:u w:val="none"/>
    </w:rPr>
  </w:style>
  <w:style w:type="character" w:customStyle="1" w:styleId="16">
    <w:name w:val="font31"/>
    <w:basedOn w:val="11"/>
    <w:qFormat/>
    <w:uiPriority w:val="0"/>
    <w:rPr>
      <w:rFonts w:hint="eastAsia" w:ascii="宋体" w:hAnsi="宋体" w:eastAsia="宋体" w:cs="宋体"/>
      <w:b/>
      <w:bCs/>
      <w:color w:val="000000"/>
      <w:sz w:val="20"/>
      <w:szCs w:val="20"/>
      <w:u w:val="none"/>
    </w:rPr>
  </w:style>
  <w:style w:type="character" w:customStyle="1" w:styleId="17">
    <w:name w:val="font71"/>
    <w:basedOn w:val="11"/>
    <w:qFormat/>
    <w:uiPriority w:val="0"/>
    <w:rPr>
      <w:rFonts w:hint="default" w:ascii="Times New Roman" w:hAnsi="Times New Roman" w:cs="Times New Roman"/>
      <w:b/>
      <w:bCs/>
      <w:color w:val="000000"/>
      <w:sz w:val="20"/>
      <w:szCs w:val="20"/>
      <w:u w:val="none"/>
    </w:rPr>
  </w:style>
  <w:style w:type="paragraph" w:customStyle="1" w:styleId="18">
    <w:name w:val="null3"/>
    <w:hidden/>
    <w:qFormat/>
    <w:uiPriority w:val="0"/>
    <w:rPr>
      <w:rFonts w:hint="eastAsia" w:asciiTheme="minorHAnsi" w:hAnsiTheme="minorHAnsi" w:eastAsiaTheme="minorEastAsia" w:cstheme="minorBidi"/>
      <w:lang w:val="en-US" w:eastAsia="zh-Hans"/>
    </w:rPr>
  </w:style>
  <w:style w:type="paragraph" w:customStyle="1" w:styleId="19">
    <w:name w:val="1级标题"/>
    <w:basedOn w:val="20"/>
    <w:qFormat/>
    <w:uiPriority w:val="0"/>
    <w:pPr>
      <w:spacing w:after="113" w:afterLines="0" w:line="440" w:lineRule="atLeast"/>
      <w:ind w:firstLine="425"/>
    </w:pPr>
    <w:rPr>
      <w:rFonts w:ascii="汉仪大宋简" w:eastAsia="汉仪大宋简"/>
      <w:spacing w:val="4"/>
      <w:sz w:val="26"/>
      <w:szCs w:val="26"/>
    </w:rPr>
  </w:style>
  <w:style w:type="paragraph" w:customStyle="1" w:styleId="20">
    <w:name w:val="[无段落样式]"/>
    <w:qFormat/>
    <w:uiPriority w:val="0"/>
    <w:pPr>
      <w:widowControl w:val="0"/>
      <w:autoSpaceDE w:val="0"/>
      <w:autoSpaceDN w:val="0"/>
      <w:adjustRightInd w:val="0"/>
      <w:spacing w:line="288" w:lineRule="auto"/>
      <w:jc w:val="both"/>
      <w:textAlignment w:val="center"/>
    </w:pPr>
    <w:rPr>
      <w:rFonts w:ascii="宋体" w:hAnsi="Times New Roman" w:eastAsia="宋体" w:cs="Times New Roman"/>
      <w:color w:val="000000"/>
      <w:sz w:val="24"/>
      <w:szCs w:val="24"/>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香洲区</Company>
  <Pages>10</Pages>
  <Words>3397</Words>
  <Characters>3608</Characters>
  <Lines>0</Lines>
  <Paragraphs>0</Paragraphs>
  <TotalTime>2</TotalTime>
  <ScaleCrop>false</ScaleCrop>
  <LinksUpToDate>false</LinksUpToDate>
  <CharactersWithSpaces>3745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2024-12-04T10:41:00Z</dcterms:created>
  <dc:creator>DXL</dc:creator>
  <cp:lastModifiedBy>内审dxl</cp:lastModifiedBy>
  <cp:lastPrinted>2025-05-19T09:39:00Z</cp:lastPrinted>
  <dcterms:modified xsi:type="dcterms:W3CDTF">2026-08-10T10:08:41Z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CFB59140D96C498F84FF11852B799B2F_11</vt:lpwstr>
  </property>
  <property fmtid="{D5CDD505-2E9C-101B-9397-08002B2CF9AE}" pid="4" name="KSOTemplateDocerSaveRecord">
    <vt:lpwstr>eyJoZGlkIjoiYzk2NzUxMzcxNWJjNWNmMzgwMmNiYTc1M2U2YThlYjAifQ==</vt:lpwstr>
  </property>
</Properties>
</file>