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ascii="黑体" w:hAnsi="黑体" w:eastAsia="黑体"/>
          <w:bCs/>
          <w:sz w:val="32"/>
          <w:szCs w:val="32"/>
        </w:rPr>
      </w:pPr>
      <w:r>
        <w:rPr>
          <w:rFonts w:hint="eastAsia" w:ascii="黑体" w:hAnsi="黑体" w:eastAsia="黑体"/>
          <w:bCs/>
          <w:sz w:val="32"/>
          <w:szCs w:val="32"/>
        </w:rPr>
        <w:t>报名表</w:t>
      </w:r>
    </w:p>
    <w:tbl>
      <w:tblPr>
        <w:tblStyle w:val="3"/>
        <w:tblW w:w="13608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26"/>
        <w:gridCol w:w="1739"/>
        <w:gridCol w:w="4033"/>
        <w:gridCol w:w="3575"/>
        <w:gridCol w:w="2435"/>
      </w:tblGrid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项目名称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珠海市香洲区第二人民医院空调维保服务采购项目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2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项目编号</w:t>
            </w:r>
          </w:p>
        </w:tc>
        <w:tc>
          <w:tcPr>
            <w:tcW w:w="5772" w:type="dxa"/>
            <w:gridSpan w:val="2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XZQDERMYY-HQXM008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报名登记日期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 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年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月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 xml:space="preserve">  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日</w:t>
            </w: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8" w:hRule="atLeast"/>
          <w:jc w:val="center"/>
        </w:trPr>
        <w:tc>
          <w:tcPr>
            <w:tcW w:w="1826" w:type="dxa"/>
            <w:vMerge w:val="restart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单位信息</w:t>
            </w: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单位名称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固定电话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6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统一社会信用代码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邮箱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（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</w:rPr>
              <w:t>非常重要！请确保正确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）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4" w:hRule="atLeast"/>
          <w:jc w:val="center"/>
        </w:trPr>
        <w:tc>
          <w:tcPr>
            <w:tcW w:w="1826" w:type="dxa"/>
            <w:vMerge w:val="continue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  <w:tc>
          <w:tcPr>
            <w:tcW w:w="1739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</w:t>
            </w:r>
          </w:p>
        </w:tc>
        <w:tc>
          <w:tcPr>
            <w:tcW w:w="4033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left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姓名：</w:t>
            </w:r>
          </w:p>
        </w:tc>
        <w:tc>
          <w:tcPr>
            <w:tcW w:w="357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项目联系人手机</w:t>
            </w:r>
          </w:p>
        </w:tc>
        <w:tc>
          <w:tcPr>
            <w:tcW w:w="2435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7" w:hRule="atLeast"/>
          <w:jc w:val="center"/>
        </w:trPr>
        <w:tc>
          <w:tcPr>
            <w:tcW w:w="1826" w:type="dxa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jc w:val="center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声明</w:t>
            </w:r>
          </w:p>
        </w:tc>
        <w:tc>
          <w:tcPr>
            <w:tcW w:w="11782" w:type="dxa"/>
            <w:gridSpan w:val="4"/>
            <w:noWrap/>
            <w:vAlign w:val="center"/>
          </w:tcPr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eastAsia" w:ascii="仿宋" w:hAnsi="仿宋" w:eastAsia="仿宋" w:cs="仿宋"/>
                <w:sz w:val="28"/>
                <w:szCs w:val="28"/>
              </w:rPr>
              <w:t>1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eastAsia" w:ascii="仿宋" w:hAnsi="仿宋" w:eastAsia="仿宋" w:cs="仿宋"/>
                <w:sz w:val="28"/>
                <w:szCs w:val="28"/>
                <w:lang w:val="en-US" w:eastAsia="zh-CN"/>
              </w:rPr>
              <w:t>发送本项目报名表至采购公告指定邮箱</w:t>
            </w:r>
            <w:bookmarkStart w:id="0" w:name="_GoBack"/>
            <w:bookmarkEnd w:id="0"/>
            <w:r>
              <w:rPr>
                <w:rFonts w:hint="eastAsia" w:ascii="仿宋" w:hAnsi="仿宋" w:eastAsia="仿宋" w:cs="仿宋"/>
                <w:sz w:val="28"/>
                <w:szCs w:val="28"/>
              </w:rPr>
              <w:t>，视为有效送达。</w:t>
            </w:r>
          </w:p>
          <w:p>
            <w:pPr>
              <w:keepNext w:val="0"/>
              <w:keepLines w:val="0"/>
              <w:suppressLineNumbers w:val="0"/>
              <w:adjustRightInd w:val="0"/>
              <w:snapToGrid w:val="0"/>
              <w:spacing w:before="0" w:beforeAutospacing="0" w:after="0" w:afterAutospacing="0"/>
              <w:ind w:left="0" w:right="0"/>
              <w:rPr>
                <w:rFonts w:hint="default" w:ascii="仿宋" w:hAnsi="仿宋" w:eastAsia="仿宋" w:cs="仿宋"/>
                <w:sz w:val="28"/>
                <w:szCs w:val="28"/>
              </w:rPr>
            </w:pPr>
            <w:r>
              <w:rPr>
                <w:rFonts w:hint="default" w:ascii="仿宋" w:hAnsi="仿宋" w:eastAsia="仿宋" w:cs="仿宋"/>
                <w:sz w:val="28"/>
                <w:szCs w:val="28"/>
              </w:rPr>
              <w:t>2.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须保证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报名表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及获得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招标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文件需提交的资料和所填写内容真实、完整、有效、一致，如因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报名供应商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递交虚假材料或填写信息错误导致的与本项目有关的任何损失由</w:t>
            </w:r>
            <w:r>
              <w:rPr>
                <w:rFonts w:hint="eastAsia" w:ascii="仿宋" w:hAnsi="仿宋" w:eastAsia="仿宋" w:cs="仿宋"/>
                <w:sz w:val="28"/>
                <w:szCs w:val="28"/>
              </w:rPr>
              <w:t>其</w:t>
            </w:r>
            <w:r>
              <w:rPr>
                <w:rFonts w:hint="default" w:ascii="仿宋" w:hAnsi="仿宋" w:eastAsia="仿宋" w:cs="仿宋"/>
                <w:sz w:val="28"/>
                <w:szCs w:val="28"/>
              </w:rPr>
              <w:t>承担。</w:t>
            </w:r>
          </w:p>
        </w:tc>
      </w:tr>
    </w:tbl>
    <w:p>
      <w:pPr>
        <w:jc w:val="left"/>
        <w:rPr>
          <w:rFonts w:ascii="仿宋" w:hAnsi="仿宋" w:eastAsia="仿宋" w:cs="仿宋"/>
          <w:b/>
          <w:bCs/>
          <w:sz w:val="28"/>
          <w:szCs w:val="28"/>
        </w:rPr>
      </w:pPr>
    </w:p>
    <w:p>
      <w:pPr>
        <w:ind w:firstLine="641" w:firstLineChars="228"/>
        <w:jc w:val="left"/>
        <w:rPr>
          <w:rFonts w:ascii="仿宋" w:hAnsi="仿宋" w:eastAsia="仿宋" w:cs="仿宋"/>
          <w:b/>
          <w:bCs/>
          <w:sz w:val="28"/>
          <w:szCs w:val="28"/>
        </w:rPr>
      </w:pPr>
      <w:r>
        <w:rPr>
          <w:rFonts w:hint="eastAsia" w:ascii="仿宋" w:hAnsi="仿宋" w:eastAsia="仿宋" w:cs="仿宋"/>
          <w:b/>
          <w:bCs/>
          <w:sz w:val="28"/>
          <w:szCs w:val="28"/>
        </w:rPr>
        <w:t>领取文件供应商加盖单位公章：</w:t>
      </w:r>
    </w:p>
    <w:p>
      <w:pPr>
        <w:pStyle w:val="2"/>
      </w:pPr>
    </w:p>
    <w:p/>
    <w:sectPr>
      <w:pgSz w:w="16838" w:h="11906" w:orient="landscape"/>
      <w:pgMar w:top="793" w:right="1080" w:bottom="851" w:left="108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2282ED2"/>
    <w:rsid w:val="019D7226"/>
    <w:rsid w:val="251A1D3D"/>
    <w:rsid w:val="27F816DE"/>
    <w:rsid w:val="3E93058F"/>
    <w:rsid w:val="4123623E"/>
    <w:rsid w:val="42282ED2"/>
    <w:rsid w:val="713B3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Default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香洲区</Company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2024-11-04T08:12:00Z</dcterms:created>
  <dc:creator>四夕石开</dc:creator>
  <cp:lastModifiedBy>NS</cp:lastModifiedBy>
  <dcterms:modified xsi:type="dcterms:W3CDTF">2025-10-24T01:23:21Z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CEA3E17AB0C54693AA924D4DCE51D78C</vt:lpwstr>
  </property>
</Properties>
</file>