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361" w:rightChars="-172"/>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361" w:rightChars="-172"/>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珠海市</w:t>
      </w:r>
      <w:r>
        <w:rPr>
          <w:rFonts w:hint="eastAsia" w:ascii="黑体" w:hAnsi="黑体" w:eastAsia="黑体" w:cs="黑体"/>
          <w:sz w:val="28"/>
          <w:szCs w:val="28"/>
          <w:lang w:eastAsia="zh-CN"/>
        </w:rPr>
        <w:t>香洲区第二人民医院</w:t>
      </w:r>
      <w:r>
        <w:rPr>
          <w:rFonts w:hint="eastAsia" w:ascii="黑体" w:hAnsi="黑体" w:eastAsia="黑体" w:cs="黑体"/>
          <w:sz w:val="28"/>
          <w:szCs w:val="28"/>
          <w:lang w:val="en-US" w:eastAsia="zh-CN"/>
        </w:rPr>
        <w:t>输液瓶（袋）、医用玻璃瓶回收处置服务采购项目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用户</w:t>
      </w:r>
      <w:r>
        <w:rPr>
          <w:rFonts w:hint="eastAsia" w:ascii="方正小标宋简体" w:hAnsi="方正小标宋简体" w:eastAsia="方正小标宋简体" w:cs="方正小标宋简体"/>
          <w:sz w:val="44"/>
          <w:szCs w:val="44"/>
          <w:lang w:eastAsia="zh-CN"/>
        </w:rPr>
        <w:t>需求书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我院2024年产生输液瓶（袋）约4100kg，医用玻璃瓶约4300kg，为了加强医院医疗废物的管理，建设节约型医院，营造卫生整洁的医院环境，做好医院可回收输液瓶（袋）的集中回收处理工作（包括处理废旧玻璃瓶），需具备输液瓶（袋）回收资质的单位提供资源回收处置服务。</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二、服务概况</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 w:cs="Times New Roman"/>
          <w:b/>
          <w:bCs/>
          <w:sz w:val="32"/>
          <w:szCs w:val="32"/>
          <w:lang w:val="en-US" w:eastAsia="zh-CN"/>
        </w:rPr>
        <w:t>1.项目名称：</w:t>
      </w:r>
      <w:r>
        <w:rPr>
          <w:rFonts w:hint="default" w:ascii="Times New Roman" w:hAnsi="Times New Roman" w:eastAsia="仿宋" w:cs="Times New Roman"/>
          <w:color w:val="000000" w:themeColor="text1"/>
          <w:spacing w:val="0"/>
          <w:kern w:val="0"/>
          <w:sz w:val="32"/>
          <w:szCs w:val="32"/>
          <w:lang w:val="en-US" w:eastAsia="zh-CN" w:bidi="ar"/>
          <w14:textFill>
            <w14:solidFill>
              <w14:schemeClr w14:val="tx1"/>
            </w14:solidFill>
          </w14:textFill>
        </w:rPr>
        <w:t>珠海市香洲区第二人民医院</w:t>
      </w:r>
      <w:r>
        <w:rPr>
          <w:rFonts w:hint="default" w:ascii="Times New Roman" w:hAnsi="Times New Roman" w:eastAsia="仿宋" w:cs="Times New Roman"/>
          <w:color w:val="000000" w:themeColor="text1"/>
          <w:spacing w:val="0"/>
          <w:kern w:val="0"/>
          <w:sz w:val="32"/>
          <w:szCs w:val="32"/>
          <w:highlight w:val="none"/>
          <w:lang w:val="en-US" w:eastAsia="zh-CN" w:bidi="ar"/>
          <w14:textFill>
            <w14:solidFill>
              <w14:schemeClr w14:val="tx1"/>
            </w14:solidFill>
          </w14:textFill>
        </w:rPr>
        <w:t>输液瓶（袋）、医用玻璃瓶回收处置服务</w:t>
      </w:r>
      <w:r>
        <w:rPr>
          <w:rFonts w:hint="default" w:ascii="Times New Roman" w:hAnsi="Times New Roman" w:eastAsia="仿宋" w:cs="Times New Roman"/>
          <w:color w:val="000000" w:themeColor="text1"/>
          <w:spacing w:val="0"/>
          <w:kern w:val="0"/>
          <w:sz w:val="32"/>
          <w:szCs w:val="32"/>
          <w:lang w:val="en-US" w:eastAsia="zh-CN" w:bidi="ar"/>
          <w14:textFill>
            <w14:solidFill>
              <w14:schemeClr w14:val="tx1"/>
            </w14:solidFill>
          </w14:textFill>
        </w:rPr>
        <w:t>采购项目</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b w:val="0"/>
          <w:bC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 w:cs="Times New Roman"/>
          <w:b/>
          <w:bCs/>
          <w:sz w:val="32"/>
          <w:szCs w:val="32"/>
          <w:lang w:val="en-US" w:eastAsia="zh-CN"/>
        </w:rPr>
        <w:t>2.项目编号：</w:t>
      </w:r>
      <w:r>
        <w:rPr>
          <w:rFonts w:hint="default" w:ascii="Times New Roman" w:hAnsi="Times New Roman" w:eastAsia="仿宋" w:cs="Times New Roman"/>
          <w:b w:val="0"/>
          <w:bCs w:val="0"/>
          <w:color w:val="000000" w:themeColor="text1"/>
          <w:spacing w:val="0"/>
          <w:kern w:val="0"/>
          <w:sz w:val="32"/>
          <w:szCs w:val="32"/>
          <w:highlight w:val="none"/>
          <w:lang w:val="en-US" w:eastAsia="zh-CN" w:bidi="ar"/>
          <w14:textFill>
            <w14:solidFill>
              <w14:schemeClr w14:val="tx1"/>
            </w14:solidFill>
          </w14:textFill>
        </w:rPr>
        <w:t>HQCG2025008</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3.服务期限：</w:t>
      </w:r>
      <w:r>
        <w:rPr>
          <w:rFonts w:hint="default" w:ascii="Times New Roman" w:hAnsi="Times New Roman" w:eastAsia="仿宋" w:cs="Times New Roman"/>
          <w:b w:val="0"/>
          <w:bCs w:val="0"/>
          <w:sz w:val="32"/>
          <w:szCs w:val="32"/>
          <w:lang w:val="en-US" w:eastAsia="zh-CN"/>
        </w:rPr>
        <w:t>2年。</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4.服务地点：</w:t>
      </w:r>
      <w:r>
        <w:rPr>
          <w:rFonts w:hint="default" w:ascii="Times New Roman" w:hAnsi="Times New Roman" w:eastAsia="仿宋" w:cs="Times New Roman"/>
          <w:b w:val="0"/>
          <w:bCs w:val="0"/>
          <w:sz w:val="32"/>
          <w:szCs w:val="32"/>
          <w:lang w:val="en-US" w:eastAsia="zh-CN"/>
        </w:rPr>
        <w:t>珠海市香洲区第二人民医院。</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5.内容及要求：</w:t>
      </w:r>
      <w:r>
        <w:rPr>
          <w:rFonts w:hint="default" w:ascii="Times New Roman" w:hAnsi="Times New Roman" w:eastAsia="仿宋" w:cs="Times New Roman"/>
          <w:b w:val="0"/>
          <w:bCs w:val="0"/>
          <w:sz w:val="32"/>
          <w:szCs w:val="32"/>
          <w:lang w:val="en-US" w:eastAsia="zh-CN"/>
        </w:rPr>
        <w:t>详见附件1《用户需求书》。</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6.投标报价要求：</w:t>
      </w:r>
      <w:r>
        <w:rPr>
          <w:rFonts w:hint="default" w:ascii="Times New Roman" w:hAnsi="Times New Roman" w:eastAsia="仿宋" w:cs="Times New Roman"/>
          <w:b w:val="0"/>
          <w:bCs w:val="0"/>
          <w:sz w:val="32"/>
          <w:szCs w:val="32"/>
          <w:lang w:val="en-US" w:eastAsia="zh-CN"/>
        </w:rPr>
        <w:t>0元起（含0元），价高者中标，处置服务费由中标人向采购人支付。</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三、服务要求：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1.每月至少一次到我院集中暂存点收运，我院产生的可回收塑料输液袋、塑料输液瓶、医用玻璃等；如可回收物品数量增多，需根据医院要求增加上门收取次数，以保证及时清理。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2.收运时需在记录单上清晰记录可回收物品的重量、数量、收运时间并由双方经办人员签名确认，以保证可回收废物品不外流</w:t>
      </w:r>
      <w:r>
        <w:rPr>
          <w:rFonts w:hint="eastAsia" w:ascii="Times New Roman" w:hAnsi="Times New Roman" w:eastAsia="仿宋" w:cs="Times New Roman"/>
          <w:sz w:val="32"/>
          <w:szCs w:val="32"/>
          <w:lang w:val="en-US" w:eastAsia="zh-CN"/>
        </w:rPr>
        <w:t>，供应商应确保</w:t>
      </w:r>
      <w:r>
        <w:rPr>
          <w:rFonts w:hint="default" w:ascii="Times New Roman" w:hAnsi="Times New Roman" w:eastAsia="仿宋" w:cs="Times New Roman"/>
          <w:color w:val="000000" w:themeColor="text1"/>
          <w:spacing w:val="0"/>
          <w:kern w:val="0"/>
          <w:sz w:val="32"/>
          <w:szCs w:val="32"/>
          <w:lang w:val="en-US" w:eastAsia="zh-CN" w:bidi="ar"/>
          <w14:textFill>
            <w14:solidFill>
              <w14:schemeClr w14:val="tx1"/>
            </w14:solidFill>
          </w14:textFill>
        </w:rPr>
        <w:t>依法依规回收输液瓶（袋）、并接受政府相关部门监督管理。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3.对可回收物品必须全部毁形处理。可回收物品的再生处理，再生产产品不能用于原用途，以不危害人体健康为原则，禁止用于食品和医疗卫生用品行业。如果违约所造成的一切后果，由</w:t>
      </w:r>
      <w:r>
        <w:rPr>
          <w:rFonts w:hint="eastAsia" w:ascii="Times New Roman" w:hAnsi="Times New Roman" w:eastAsia="仿宋" w:cs="Times New Roman"/>
          <w:sz w:val="32"/>
          <w:szCs w:val="32"/>
          <w:lang w:val="en-US" w:eastAsia="zh-CN"/>
        </w:rPr>
        <w:t>服务供应商</w:t>
      </w:r>
      <w:r>
        <w:rPr>
          <w:rFonts w:hint="default" w:ascii="Times New Roman" w:hAnsi="Times New Roman" w:eastAsia="仿宋" w:cs="Times New Roman"/>
          <w:sz w:val="32"/>
          <w:szCs w:val="32"/>
          <w:lang w:val="en-US" w:eastAsia="zh-CN"/>
        </w:rPr>
        <w:t>承担相关的法律责任。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4.工作人员应着工作服，在收运过程中遵守</w:t>
      </w:r>
      <w:r>
        <w:rPr>
          <w:rFonts w:hint="eastAsia"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lang w:val="en-US" w:eastAsia="zh-CN"/>
        </w:rPr>
        <w:t>方的各项规章制度，禁止野蛮装卸。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lang w:val="en-US" w:eastAsia="zh-CN"/>
        </w:rPr>
      </w:pPr>
      <w:r>
        <w:rPr>
          <w:rFonts w:hint="default" w:ascii="Times New Roman" w:hAnsi="Times New Roman" w:eastAsia="仿宋" w:cs="Times New Roman"/>
          <w:sz w:val="32"/>
          <w:szCs w:val="32"/>
          <w:lang w:val="en-US" w:eastAsia="zh-CN"/>
        </w:rPr>
        <w:t>5.自行负责车辆安全，在运输过程中，出现任何问题，自行承担，与</w:t>
      </w:r>
      <w:r>
        <w:rPr>
          <w:rFonts w:hint="eastAsia" w:ascii="Times New Roman" w:hAnsi="Times New Roman" w:eastAsia="仿宋" w:cs="Times New Roman"/>
          <w:sz w:val="32"/>
          <w:szCs w:val="32"/>
          <w:lang w:val="en-US" w:eastAsia="zh-CN"/>
        </w:rPr>
        <w:t>采购</w:t>
      </w:r>
      <w:r>
        <w:rPr>
          <w:rFonts w:hint="default" w:ascii="Times New Roman" w:hAnsi="Times New Roman" w:eastAsia="仿宋" w:cs="Times New Roman"/>
          <w:sz w:val="32"/>
          <w:szCs w:val="32"/>
          <w:lang w:val="en-US" w:eastAsia="zh-CN"/>
        </w:rPr>
        <w:t>方无关。</w:t>
      </w:r>
    </w:p>
    <w:p>
      <w:pPr>
        <w:pStyle w:val="2"/>
        <w:rPr>
          <w:rFonts w:hint="eastAsia" w:ascii="Times New Roman" w:hAnsi="Times New Roman" w:eastAsia="仿宋" w:cs="Times New Roman"/>
          <w:sz w:val="32"/>
          <w:szCs w:val="32"/>
          <w:lang w:val="en-US" w:eastAsia="zh-CN"/>
        </w:rPr>
        <w:sectPr>
          <w:footerReference r:id="rId3" w:type="default"/>
          <w:pgSz w:w="11906" w:h="16838"/>
          <w:pgMar w:top="1701" w:right="1304" w:bottom="1701" w:left="1304"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widowControl w:val="0"/>
        <w:autoSpaceDE/>
        <w:autoSpaceDN/>
        <w:spacing w:before="0" w:after="0" w:line="360" w:lineRule="auto"/>
        <w:ind w:left="0" w:right="0" w:firstLine="0" w:firstLineChars="0"/>
        <w:jc w:val="both"/>
        <w:rPr>
          <w:rFonts w:hint="eastAsia" w:ascii="Times New Roman" w:hAnsi="宋体" w:eastAsia="宋体" w:cs="Times New Roman"/>
          <w:b/>
          <w:bCs/>
          <w:kern w:val="2"/>
          <w:sz w:val="24"/>
          <w:szCs w:val="24"/>
          <w:lang w:val="en-US" w:bidi="ar-SA"/>
        </w:rPr>
      </w:pPr>
    </w:p>
    <w:p>
      <w:pPr>
        <w:widowControl w:val="0"/>
        <w:autoSpaceDE/>
        <w:autoSpaceDN/>
        <w:spacing w:before="0" w:after="0" w:line="360" w:lineRule="auto"/>
        <w:ind w:left="0" w:right="0" w:firstLine="964" w:firstLineChars="400"/>
        <w:jc w:val="both"/>
        <w:rPr>
          <w:rFonts w:hint="eastAsia" w:ascii="宋体" w:hAnsi="宋体" w:eastAsia="宋体" w:cs="Times New Roman"/>
          <w:b/>
          <w:sz w:val="21"/>
          <w:szCs w:val="21"/>
          <w:lang w:val="en-US" w:eastAsia="zh-CN" w:bidi="ar-SA"/>
        </w:rPr>
      </w:pPr>
      <w:r>
        <w:rPr>
          <w:rFonts w:hint="eastAsia" w:ascii="Times New Roman" w:hAnsi="宋体" w:eastAsia="宋体" w:cs="Times New Roman"/>
          <w:b/>
          <w:bCs/>
          <w:kern w:val="2"/>
          <w:sz w:val="24"/>
          <w:szCs w:val="24"/>
          <w:lang w:val="en-US" w:bidi="ar-SA"/>
        </w:rPr>
        <w:t>法定代表人（或者负责人）资格证明书及授权委托书</w:t>
      </w:r>
      <w:r>
        <w:rPr>
          <w:rFonts w:hint="eastAsia" w:ascii="Times New Roman" w:hAnsi="宋体" w:eastAsia="宋体" w:cs="Times New Roman"/>
          <w:b/>
          <w:bCs/>
          <w:kern w:val="2"/>
          <w:sz w:val="24"/>
          <w:szCs w:val="24"/>
          <w:lang w:val="en-US" w:eastAsia="zh-CN" w:bidi="ar-SA"/>
        </w:rPr>
        <w:t>（参考格式）</w:t>
      </w: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p>
    <w:p>
      <w:pPr>
        <w:widowControl w:val="0"/>
        <w:autoSpaceDE/>
        <w:autoSpaceDN/>
        <w:spacing w:before="0" w:after="0" w:line="360" w:lineRule="auto"/>
        <w:ind w:left="0" w:right="0"/>
        <w:jc w:val="center"/>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法定代表人（或者负责人）资格证明书</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539" w:firstLineChars="257"/>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（姓名）先生/女士，现任我单位（职务名称），为本单位法定代表人（或者负责人），特此证明。</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单位（盖公章）：</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代表人性别：</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年龄：</w:t>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ab/>
      </w:r>
      <w:r>
        <w:rPr>
          <w:rFonts w:hint="eastAsia" w:ascii="宋体" w:hAnsi="宋体" w:eastAsia="宋体" w:cs="Times New Roman"/>
          <w:sz w:val="21"/>
          <w:szCs w:val="21"/>
          <w:lang w:val="en-US" w:bidi="ar-SA"/>
        </w:rPr>
        <w:t>身份证明号码：</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联系电话：</w:t>
      </w:r>
    </w:p>
    <w:p>
      <w:pPr>
        <w:widowControl w:val="0"/>
        <w:autoSpaceDE/>
        <w:autoSpaceDN/>
        <w:spacing w:before="0" w:after="0" w:line="360" w:lineRule="auto"/>
        <w:ind w:left="0" w:right="0" w:firstLine="210" w:firstLineChars="1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营业执照号码：</w:t>
      </w: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b/>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供应商应提供法定代表人（或者负责人）身份证明复印件。</w:t>
      </w:r>
    </w:p>
    <w:tbl>
      <w:tblPr>
        <w:tblStyle w:val="10"/>
        <w:tblpPr w:leftFromText="180" w:rightFromText="180" w:vertAnchor="text" w:horzAnchor="margin" w:tblpXSpec="center" w:tblpY="102"/>
        <w:tblOverlap w:val="never"/>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4"/>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exact"/>
        </w:trPr>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法定代表人（或者负责人）有效的身份证明复印件粘贴处（正面）</w:t>
            </w:r>
          </w:p>
        </w:tc>
        <w:tc>
          <w:tcPr>
            <w:tcW w:w="365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法定代表人（或者负责人）有效的身份证明复印件粘贴处（反面）</w:t>
            </w:r>
          </w:p>
        </w:tc>
      </w:tr>
    </w:tbl>
    <w:p>
      <w:pPr>
        <w:widowControl/>
        <w:autoSpaceDE/>
        <w:autoSpaceDN/>
        <w:spacing w:before="0" w:after="0" w:line="360" w:lineRule="auto"/>
        <w:ind w:left="0" w:right="0" w:firstLine="42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宋体" w:hAnsi="宋体" w:eastAsia="宋体" w:cs="宋体"/>
          <w:b/>
          <w:sz w:val="24"/>
          <w:szCs w:val="24"/>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autoSpaceDE/>
        <w:autoSpaceDN/>
        <w:spacing w:before="0" w:after="0" w:line="240" w:lineRule="auto"/>
        <w:ind w:left="0" w:right="0"/>
        <w:jc w:val="left"/>
        <w:rPr>
          <w:rFonts w:hint="eastAsia" w:ascii="Times New Roman" w:hAnsi="Times New Roman" w:eastAsia="宋体" w:cs="Times New Roman"/>
          <w:sz w:val="21"/>
          <w:szCs w:val="20"/>
          <w:lang w:val="en-US" w:bidi="ar-SA"/>
        </w:rPr>
      </w:pPr>
    </w:p>
    <w:p>
      <w:pPr>
        <w:widowControl w:val="0"/>
        <w:autoSpaceDE/>
        <w:autoSpaceDN/>
        <w:spacing w:before="0" w:after="0" w:line="360" w:lineRule="auto"/>
        <w:ind w:left="0" w:right="0"/>
        <w:jc w:val="center"/>
        <w:rPr>
          <w:rFonts w:hint="eastAsia" w:ascii="宋体" w:hAnsi="宋体" w:eastAsia="宋体" w:cs="Times New Roman"/>
          <w:b/>
          <w:sz w:val="21"/>
          <w:szCs w:val="21"/>
          <w:lang w:val="en-US" w:bidi="ar-SA"/>
        </w:rPr>
      </w:pPr>
      <w:r>
        <w:rPr>
          <w:rFonts w:hint="eastAsia" w:ascii="宋体" w:hAnsi="宋体" w:eastAsia="宋体" w:cs="Times New Roman"/>
          <w:b/>
          <w:sz w:val="21"/>
          <w:szCs w:val="21"/>
          <w:lang w:val="en-US" w:bidi="ar-SA"/>
        </w:rPr>
        <w:br w:type="page"/>
      </w:r>
      <w:r>
        <w:rPr>
          <w:rFonts w:hint="eastAsia" w:ascii="宋体" w:hAnsi="宋体" w:eastAsia="宋体" w:cs="Times New Roman"/>
          <w:b/>
          <w:sz w:val="21"/>
          <w:szCs w:val="21"/>
          <w:lang w:val="en-US" w:bidi="ar-SA"/>
        </w:rPr>
        <w:t>法定代表人（或者负责人）授权委托书</w:t>
      </w:r>
    </w:p>
    <w:p>
      <w:pPr>
        <w:widowControl w:val="0"/>
        <w:autoSpaceDE/>
        <w:autoSpaceDN/>
        <w:spacing w:before="0" w:after="120" w:line="240" w:lineRule="auto"/>
        <w:ind w:left="0" w:right="0" w:firstLine="210" w:firstLineChars="100"/>
        <w:jc w:val="both"/>
        <w:rPr>
          <w:rFonts w:ascii="Times New Roman" w:hAnsi="Times New Roman" w:eastAsia="宋体" w:cs="Times New Roman"/>
          <w:kern w:val="2"/>
          <w:sz w:val="21"/>
          <w:szCs w:val="24"/>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致：珠海市香洲区第二人民医院</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bCs/>
          <w:sz w:val="21"/>
          <w:szCs w:val="21"/>
          <w:lang w:val="en-US" w:bidi="ar-SA"/>
        </w:rPr>
      </w:pPr>
      <w:r>
        <w:rPr>
          <w:rFonts w:hint="eastAsia" w:ascii="宋体" w:hAnsi="宋体" w:eastAsia="宋体" w:cs="Times New Roman"/>
          <w:bCs/>
          <w:sz w:val="21"/>
          <w:szCs w:val="21"/>
          <w:lang w:val="en-US" w:bidi="ar-SA"/>
        </w:rPr>
        <w:t>本授权书声明：我（姓名）系（投标人名称）的法定代表人</w:t>
      </w:r>
      <w:r>
        <w:rPr>
          <w:rFonts w:hint="eastAsia" w:ascii="宋体" w:hAnsi="宋体" w:eastAsia="宋体" w:cs="Times New Roman"/>
          <w:sz w:val="21"/>
          <w:szCs w:val="21"/>
          <w:lang w:val="en-US" w:bidi="ar-SA"/>
        </w:rPr>
        <w:t>（或者负责人）</w:t>
      </w:r>
      <w:r>
        <w:rPr>
          <w:rFonts w:hint="eastAsia" w:ascii="宋体" w:hAnsi="宋体" w:eastAsia="宋体" w:cs="Times New Roman"/>
          <w:bCs/>
          <w:sz w:val="21"/>
          <w:szCs w:val="21"/>
          <w:lang w:val="en-US" w:bidi="ar-SA"/>
        </w:rPr>
        <w:t>，现授权（单位名称）的（被授权人的姓名、职务）为本公司的合法代理人，以本公司的名义参加</w:t>
      </w:r>
      <w:r>
        <w:rPr>
          <w:rFonts w:hint="eastAsia" w:ascii="宋体" w:hAnsi="宋体" w:eastAsia="宋体" w:cs="Times New Roman"/>
          <w:bCs/>
          <w:sz w:val="21"/>
          <w:szCs w:val="21"/>
          <w:u w:val="single"/>
          <w:lang w:val="en-US" w:eastAsia="zh-CN" w:bidi="ar-SA"/>
        </w:rPr>
        <w:t xml:space="preserve">            </w:t>
      </w:r>
      <w:r>
        <w:rPr>
          <w:rFonts w:hint="eastAsia" w:ascii="宋体" w:hAnsi="宋体" w:eastAsia="宋体" w:cs="Times New Roman"/>
          <w:sz w:val="21"/>
          <w:szCs w:val="21"/>
          <w:u w:val="single"/>
          <w:lang w:val="en-US" w:bidi="ar-SA"/>
        </w:rPr>
        <w:t>项目（项目编号：</w:t>
      </w:r>
      <w:r>
        <w:rPr>
          <w:rFonts w:hint="eastAsia" w:ascii="宋体" w:hAnsi="宋体" w:eastAsia="宋体" w:cs="Times New Roman"/>
          <w:sz w:val="21"/>
          <w:szCs w:val="21"/>
          <w:u w:val="single"/>
          <w:lang w:val="en-US" w:eastAsia="zh-CN" w:bidi="ar-SA"/>
        </w:rPr>
        <w:t xml:space="preserve">     </w:t>
      </w:r>
      <w:r>
        <w:rPr>
          <w:rFonts w:hint="eastAsia" w:ascii="宋体" w:hAnsi="宋体" w:eastAsia="宋体" w:cs="Times New Roman"/>
          <w:sz w:val="21"/>
          <w:szCs w:val="21"/>
          <w:u w:val="single"/>
          <w:lang w:val="en-US" w:bidi="ar-SA"/>
        </w:rPr>
        <w:t>）</w:t>
      </w:r>
      <w:r>
        <w:rPr>
          <w:rFonts w:hint="eastAsia" w:ascii="宋体" w:hAnsi="宋体" w:eastAsia="宋体" w:cs="Times New Roman"/>
          <w:bCs/>
          <w:sz w:val="21"/>
          <w:szCs w:val="21"/>
          <w:lang w:val="en-US" w:bidi="ar-SA"/>
        </w:rPr>
        <w:t>的</w:t>
      </w:r>
      <w:r>
        <w:rPr>
          <w:rFonts w:hint="eastAsia" w:ascii="宋体" w:hAnsi="宋体" w:eastAsia="宋体" w:cs="Times New Roman"/>
          <w:bCs/>
          <w:sz w:val="21"/>
          <w:szCs w:val="21"/>
          <w:lang w:val="en-US" w:eastAsia="zh-CN" w:bidi="ar-SA"/>
        </w:rPr>
        <w:t>招标</w:t>
      </w:r>
      <w:r>
        <w:rPr>
          <w:rFonts w:hint="eastAsia" w:ascii="宋体" w:hAnsi="宋体" w:eastAsia="宋体" w:cs="Times New Roman"/>
          <w:bCs/>
          <w:sz w:val="21"/>
          <w:szCs w:val="21"/>
          <w:lang w:val="en-US" w:bidi="ar-SA"/>
        </w:rPr>
        <w:t>活动。代理人对该项目所签署的一切文件和处理与之有关的一切事务，我均予以承认。</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代理人无转委托权。特此委托。</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法定代表人（或者负责人）（签字或者盖私章）：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投标人名称（加盖公章）：</w:t>
      </w: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tabs>
          <w:tab w:val="left" w:pos="1080"/>
        </w:tabs>
        <w:autoSpaceDE/>
        <w:autoSpaceDN/>
        <w:spacing w:before="0" w:after="0" w:line="360" w:lineRule="auto"/>
        <w:ind w:left="0" w:right="0" w:firstLine="420" w:firstLineChars="200"/>
        <w:jc w:val="both"/>
        <w:rPr>
          <w:rFonts w:ascii="宋体" w:hAnsi="宋体" w:eastAsia="宋体" w:cs="Times New Roman"/>
          <w:sz w:val="21"/>
          <w:szCs w:val="21"/>
          <w:lang w:val="en-US" w:bidi="ar-SA"/>
        </w:rPr>
      </w:pP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说明：</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1.有效期限：与本单位投标文件中标注的投标有效期一致。</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2.</w:t>
      </w:r>
      <w:r>
        <w:rPr>
          <w:rFonts w:hint="eastAsia" w:ascii="宋体" w:hAnsi="宋体" w:eastAsia="宋体" w:cs="Times New Roman"/>
          <w:sz w:val="21"/>
          <w:szCs w:val="21"/>
          <w:lang w:val="en-US" w:eastAsia="zh-CN" w:bidi="ar-SA"/>
        </w:rPr>
        <w:t>参与</w:t>
      </w:r>
      <w:r>
        <w:rPr>
          <w:rFonts w:hint="eastAsia" w:ascii="宋体" w:hAnsi="宋体" w:eastAsia="宋体" w:cs="Times New Roman"/>
          <w:sz w:val="21"/>
          <w:szCs w:val="21"/>
          <w:lang w:val="en-US" w:bidi="ar-SA"/>
        </w:rPr>
        <w:t>代表为法定代表人（或者负责人），则本委托书不需提供。</w:t>
      </w:r>
    </w:p>
    <w:p>
      <w:pPr>
        <w:widowControl w:val="0"/>
        <w:autoSpaceDE/>
        <w:autoSpaceDN/>
        <w:spacing w:before="0" w:after="0" w:line="360" w:lineRule="auto"/>
        <w:ind w:left="0" w:right="0"/>
        <w:jc w:val="both"/>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3.参与代表为法定代表人（或者负责人）授权委托人的，须提供本授权委托书及被授权人身份证明复印件，否则作无效投标处理。</w:t>
      </w: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hint="eastAsia" w:ascii="宋体" w:hAnsi="宋体" w:eastAsia="宋体" w:cs="Times New Roman"/>
          <w:b/>
          <w:sz w:val="21"/>
          <w:szCs w:val="21"/>
          <w:lang w:val="en-US" w:bidi="ar-SA"/>
        </w:rPr>
      </w:pPr>
    </w:p>
    <w:p>
      <w:pPr>
        <w:widowControl w:val="0"/>
        <w:autoSpaceDE/>
        <w:autoSpaceDN/>
        <w:spacing w:before="0" w:after="0" w:line="360" w:lineRule="auto"/>
        <w:ind w:left="0" w:right="0" w:firstLine="647" w:firstLineChars="307"/>
        <w:jc w:val="both"/>
        <w:rPr>
          <w:rFonts w:ascii="宋体" w:hAnsi="宋体" w:eastAsia="宋体" w:cs="Times New Roman"/>
          <w:sz w:val="21"/>
          <w:szCs w:val="21"/>
          <w:lang w:val="en-US" w:bidi="ar-SA"/>
        </w:rPr>
      </w:pPr>
      <w:r>
        <w:rPr>
          <w:rFonts w:hint="eastAsia" w:ascii="宋体" w:hAnsi="宋体" w:eastAsia="宋体" w:cs="Times New Roman"/>
          <w:b/>
          <w:sz w:val="21"/>
          <w:szCs w:val="21"/>
          <w:lang w:val="en-US" w:bidi="ar-SA"/>
        </w:rPr>
        <w:t>说明：</w:t>
      </w:r>
      <w:r>
        <w:rPr>
          <w:rFonts w:hint="eastAsia" w:ascii="宋体" w:hAnsi="宋体" w:eastAsia="宋体" w:cs="Times New Roman"/>
          <w:b/>
          <w:sz w:val="21"/>
          <w:szCs w:val="21"/>
          <w:lang w:val="en-US" w:eastAsia="zh-CN" w:bidi="ar-SA"/>
        </w:rPr>
        <w:t>投标</w:t>
      </w:r>
      <w:r>
        <w:rPr>
          <w:rFonts w:hint="eastAsia" w:ascii="宋体" w:hAnsi="宋体" w:eastAsia="宋体" w:cs="Times New Roman"/>
          <w:b/>
          <w:sz w:val="21"/>
          <w:szCs w:val="21"/>
          <w:lang w:val="en-US" w:bidi="ar-SA"/>
        </w:rPr>
        <w:t>供应商应提供被授权人身份证明复印件。</w:t>
      </w:r>
    </w:p>
    <w:tbl>
      <w:tblPr>
        <w:tblStyle w:val="10"/>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3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exact"/>
          <w:jc w:val="center"/>
        </w:trPr>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被授权人有效的身份证明复印件粘贴处（正面）</w:t>
            </w:r>
          </w:p>
        </w:tc>
        <w:tc>
          <w:tcPr>
            <w:tcW w:w="3614"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被授权人有效的身份证明复印件粘贴处（反面）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widowControl w:val="0"/>
        <w:autoSpaceDE/>
        <w:autoSpaceDN/>
        <w:spacing w:before="0" w:after="0" w:line="312" w:lineRule="auto"/>
        <w:ind w:left="0" w:right="0"/>
        <w:jc w:val="center"/>
        <w:rPr>
          <w:rFonts w:hint="default" w:ascii="宋体" w:hAnsi="宋体" w:eastAsia="宋体" w:cs="Times New Roman"/>
          <w:b/>
          <w:kern w:val="0"/>
          <w:sz w:val="21"/>
          <w:szCs w:val="21"/>
          <w:lang w:val="en-US" w:eastAsia="zh-CN" w:bidi="ar-SA"/>
        </w:rPr>
      </w:pPr>
      <w:r>
        <w:rPr>
          <w:rFonts w:hint="eastAsia" w:ascii="宋体" w:hAnsi="宋体" w:eastAsia="宋体" w:cs="Times New Roman"/>
          <w:b/>
          <w:kern w:val="0"/>
          <w:sz w:val="21"/>
          <w:szCs w:val="21"/>
          <w:lang w:val="en-US" w:eastAsia="zh-CN" w:bidi="ar-SA"/>
        </w:rPr>
        <w:t>信用查询结果截图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p>
    <w:tbl>
      <w:tblPr>
        <w:tblStyle w:val="10"/>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5669" w:type="dxa"/>
            <w:noWrap w:val="0"/>
            <w:vAlign w:val="center"/>
          </w:tcPr>
          <w:p>
            <w:pPr>
              <w:widowControl w:val="0"/>
              <w:autoSpaceDE/>
              <w:autoSpaceDN/>
              <w:spacing w:before="0" w:after="160" w:line="360" w:lineRule="auto"/>
              <w:ind w:left="0" w:right="0"/>
              <w:jc w:val="center"/>
              <w:rPr>
                <w:rFonts w:ascii="宋体" w:hAnsi="宋体" w:eastAsia="宋体" w:cs="Times New Roman"/>
                <w:sz w:val="21"/>
                <w:szCs w:val="21"/>
                <w:lang w:val="en-US" w:bidi="ar-SA"/>
              </w:rPr>
            </w:pPr>
            <w:r>
              <w:rPr>
                <w:rFonts w:hint="eastAsia" w:ascii="宋体" w:hAnsi="宋体" w:eastAsia="宋体" w:cs="Times New Roman"/>
                <w:sz w:val="21"/>
                <w:szCs w:val="21"/>
                <w:lang w:val="en-US" w:bidi="ar-SA"/>
              </w:rPr>
              <w:t>网站查询结果截图</w:t>
            </w:r>
          </w:p>
        </w:tc>
      </w:tr>
    </w:tbl>
    <w:p>
      <w:pPr>
        <w:tabs>
          <w:tab w:val="left" w:pos="1080"/>
        </w:tabs>
        <w:spacing w:after="0" w:line="360" w:lineRule="auto"/>
        <w:ind w:firstLine="422" w:firstLineChars="200"/>
        <w:rPr>
          <w:rFonts w:hint="eastAsia" w:ascii="宋体" w:hAnsi="宋体" w:eastAsia="宋体" w:cs="Times New Roman"/>
          <w:b/>
          <w:bCs w:val="0"/>
          <w:sz w:val="21"/>
          <w:szCs w:val="21"/>
          <w:lang w:val="en-US" w:eastAsia="zh-CN"/>
        </w:rPr>
      </w:pPr>
    </w:p>
    <w:p>
      <w:pPr>
        <w:tabs>
          <w:tab w:val="left" w:pos="1080"/>
        </w:tabs>
        <w:spacing w:after="0" w:line="360" w:lineRule="auto"/>
        <w:ind w:firstLine="422" w:firstLineChars="200"/>
        <w:rPr>
          <w:rFonts w:hint="eastAsia" w:ascii="宋体" w:hAnsi="宋体" w:eastAsia="宋体" w:cs="Times New Roman"/>
          <w:bCs/>
          <w:sz w:val="21"/>
          <w:szCs w:val="21"/>
          <w:lang w:val="en-US" w:eastAsia="zh-CN"/>
        </w:rPr>
      </w:pPr>
      <w:r>
        <w:rPr>
          <w:rFonts w:hint="eastAsia" w:ascii="宋体" w:hAnsi="宋体" w:eastAsia="宋体" w:cs="Times New Roman"/>
          <w:b/>
          <w:bCs w:val="0"/>
          <w:sz w:val="21"/>
          <w:szCs w:val="21"/>
          <w:lang w:val="en-US" w:eastAsia="zh-CN"/>
        </w:rPr>
        <w:t>说明：</w:t>
      </w:r>
      <w:r>
        <w:rPr>
          <w:rFonts w:hint="eastAsia" w:ascii="宋体" w:hAnsi="宋体" w:eastAsia="宋体" w:cs="Times New Roman"/>
          <w:bCs/>
          <w:sz w:val="21"/>
          <w:szCs w:val="21"/>
          <w:lang w:val="en-US" w:eastAsia="zh-CN"/>
        </w:rPr>
        <w:t>供应商未列入“信用中国”网站（www.creditchina.gov.cn）“记录失信被执行人或税收违法黑名单”记录名单；不处于中国政府采购网（www.ccgp.gov.cn）中“政府采购严重违法失信行为信息记录”中的禁止参加政府采购活动期间（以采购人或供应商提供网站查询结果截图）</w:t>
      </w:r>
    </w:p>
    <w:p>
      <w:pPr>
        <w:rPr>
          <w:rFonts w:hint="eastAsia"/>
          <w:lang w:val="en-US" w:eastAsia="zh-CN"/>
        </w:rPr>
      </w:pPr>
    </w:p>
    <w:p>
      <w:pPr>
        <w:pStyle w:val="3"/>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附件4</w:t>
      </w:r>
    </w:p>
    <w:p>
      <w:pPr>
        <w:widowControl w:val="0"/>
        <w:autoSpaceDE/>
        <w:autoSpaceDN/>
        <w:spacing w:before="0" w:after="0" w:line="312" w:lineRule="auto"/>
        <w:ind w:left="0" w:right="0"/>
        <w:jc w:val="center"/>
        <w:rPr>
          <w:rFonts w:hint="eastAsia" w:ascii="宋体" w:hAnsi="宋体" w:eastAsia="宋体" w:cs="Times New Roman"/>
          <w:b/>
          <w:kern w:val="0"/>
          <w:sz w:val="21"/>
          <w:szCs w:val="21"/>
          <w:lang w:val="en-US" w:bidi="ar-SA"/>
        </w:rPr>
      </w:pPr>
      <w:r>
        <w:rPr>
          <w:rFonts w:hint="eastAsia" w:ascii="宋体" w:hAnsi="宋体" w:eastAsia="宋体" w:cs="Times New Roman"/>
          <w:b/>
          <w:kern w:val="0"/>
          <w:sz w:val="21"/>
          <w:szCs w:val="21"/>
          <w:lang w:val="en-US" w:bidi="ar-SA"/>
        </w:rPr>
        <w:t>资格声明函</w:t>
      </w:r>
    </w:p>
    <w:p>
      <w:pPr>
        <w:widowControl/>
        <w:autoSpaceDE/>
        <w:autoSpaceDN/>
        <w:spacing w:before="0" w:after="0" w:line="312" w:lineRule="auto"/>
        <w:ind w:left="0" w:right="0"/>
        <w:jc w:val="left"/>
        <w:rPr>
          <w:rFonts w:ascii="宋体" w:hAnsi="宋体" w:eastAsia="宋体" w:cs="宋体"/>
          <w:kern w:val="0"/>
          <w:sz w:val="24"/>
          <w:szCs w:val="24"/>
          <w:lang w:val="en-US" w:bidi="ar-SA"/>
        </w:rPr>
      </w:pPr>
    </w:p>
    <w:p>
      <w:pPr>
        <w:widowControl/>
        <w:autoSpaceDE/>
        <w:autoSpaceDN/>
        <w:spacing w:before="0" w:after="0" w:line="312" w:lineRule="auto"/>
        <w:ind w:left="0" w:right="0"/>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致：</w:t>
      </w:r>
      <w:r>
        <w:rPr>
          <w:rFonts w:hint="eastAsia" w:ascii="宋体" w:hAnsi="宋体" w:eastAsia="宋体" w:cs="宋体"/>
          <w:kern w:val="0"/>
          <w:sz w:val="21"/>
          <w:szCs w:val="20"/>
          <w:u w:val="single"/>
          <w:lang w:val="en-US" w:bidi="ar-SA"/>
        </w:rPr>
        <w:t>珠海市香洲区第二人民医院</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关于贵方项目名称：</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lang w:val="en-US" w:bidi="ar-SA"/>
        </w:rPr>
        <w:t>项目</w:t>
      </w:r>
      <w:r>
        <w:rPr>
          <w:rFonts w:hint="eastAsia" w:ascii="宋体" w:hAnsi="宋体" w:eastAsia="宋体" w:cs="Times New Roman"/>
          <w:kern w:val="0"/>
          <w:sz w:val="21"/>
          <w:szCs w:val="21"/>
          <w:u w:val="single"/>
          <w:lang w:val="en-US" w:bidi="ar-SA"/>
        </w:rPr>
        <w:t>（项目编号：</w:t>
      </w:r>
      <w:r>
        <w:rPr>
          <w:rFonts w:hint="eastAsia" w:ascii="宋体" w:hAnsi="宋体" w:eastAsia="宋体" w:cs="Times New Roman"/>
          <w:kern w:val="0"/>
          <w:sz w:val="21"/>
          <w:szCs w:val="21"/>
          <w:u w:val="single"/>
          <w:lang w:val="en-US" w:eastAsia="zh-CN" w:bidi="ar-SA"/>
        </w:rPr>
        <w:t xml:space="preserve">                 </w:t>
      </w:r>
      <w:r>
        <w:rPr>
          <w:rFonts w:hint="eastAsia" w:ascii="宋体" w:hAnsi="宋体" w:eastAsia="宋体" w:cs="Times New Roman"/>
          <w:kern w:val="0"/>
          <w:sz w:val="21"/>
          <w:szCs w:val="21"/>
          <w:u w:val="single"/>
          <w:lang w:val="en-US" w:bidi="ar-SA"/>
        </w:rPr>
        <w:t>）</w:t>
      </w:r>
      <w:r>
        <w:rPr>
          <w:rFonts w:hint="eastAsia" w:ascii="宋体" w:hAnsi="宋体" w:eastAsia="宋体" w:cs="宋体"/>
          <w:kern w:val="0"/>
          <w:sz w:val="21"/>
          <w:szCs w:val="20"/>
          <w:lang w:val="en-US" w:bidi="ar-SA"/>
        </w:rPr>
        <w:t>公告，本签字或签章人愿意参加响应，提供响应文件中规定的服务，并证明提交的下列文件和说明是准确的和真实的。</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1.我方为本次采购所提交的所有证明其合格和资格的文件是真实的和正确的，并愿为其真实性和正确性承担法律责任；</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2.我方是依法注册的法人，在法律上、财务上和运作上完全独立。</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3.满足《中华人民共和国政府釆购法》第二十二条规定。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3.1具有独立承担民事责任的能力。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3.2具有良好的商业信誉和健全的财务会计制度。</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3.3具有依法缴纳税收和社会保障资金的良好记录。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3.4具有履行合同所必需的设备和专业技术能力。</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3.5参加政府采购活动前三年内，在经营活动中没有重大违法记录。</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注：“重大违法”是指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3.6法律、行政法规规定的其他条件。</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4.单位负责人为同一人或者存在直接控股、管理关系的不同投标人，不得参加同一合同项下的政府采购活动。</w:t>
      </w:r>
    </w:p>
    <w:p>
      <w:pPr>
        <w:widowControl/>
        <w:autoSpaceDE/>
        <w:autoSpaceDN/>
        <w:spacing w:before="0" w:after="0" w:line="312" w:lineRule="auto"/>
        <w:ind w:left="0" w:right="0" w:firstLine="435"/>
        <w:jc w:val="left"/>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5.为采购项目提供整体设计、规范编制或者项目管理、监理、检测等服务的投标人，不得再参加该采购项目同一合同项下的其他采购活动。</w:t>
      </w:r>
    </w:p>
    <w:p>
      <w:pPr>
        <w:pStyle w:val="3"/>
        <w:spacing w:line="312" w:lineRule="auto"/>
        <w:rPr>
          <w:lang w:val="en-US"/>
        </w:rPr>
      </w:pPr>
    </w:p>
    <w:p>
      <w:pPr>
        <w:widowControl/>
        <w:autoSpaceDE/>
        <w:autoSpaceDN/>
        <w:snapToGrid w:val="0"/>
        <w:spacing w:before="0" w:after="0" w:line="360" w:lineRule="auto"/>
        <w:ind w:left="0" w:right="0"/>
        <w:jc w:val="both"/>
        <w:rPr>
          <w:rFonts w:hint="eastAsia" w:ascii="宋体" w:hAnsi="宋体" w:eastAsia="宋体" w:cs="宋体"/>
          <w:kern w:val="0"/>
          <w:sz w:val="21"/>
          <w:szCs w:val="20"/>
          <w:lang w:val="en-US" w:bidi="ar-SA"/>
        </w:rPr>
      </w:pPr>
      <w:r>
        <w:rPr>
          <w:rFonts w:hint="eastAsia" w:ascii="宋体" w:hAnsi="宋体" w:eastAsia="宋体" w:cs="宋体"/>
          <w:kern w:val="0"/>
          <w:sz w:val="21"/>
          <w:szCs w:val="20"/>
          <w:lang w:val="en-US" w:eastAsia="zh-CN" w:bidi="ar-SA"/>
        </w:rPr>
        <w:t>供应商</w:t>
      </w:r>
      <w:r>
        <w:rPr>
          <w:rFonts w:hint="eastAsia" w:ascii="宋体" w:hAnsi="宋体" w:eastAsia="宋体" w:cs="宋体"/>
          <w:kern w:val="0"/>
          <w:sz w:val="21"/>
          <w:szCs w:val="20"/>
          <w:lang w:val="en-US" w:bidi="ar-SA"/>
        </w:rPr>
        <w:t>授权代表签字或签章：</w:t>
      </w:r>
    </w:p>
    <w:p>
      <w:pPr>
        <w:widowControl/>
        <w:autoSpaceDE/>
        <w:autoSpaceDN/>
        <w:snapToGrid w:val="0"/>
        <w:spacing w:before="0" w:after="0" w:line="360" w:lineRule="auto"/>
        <w:ind w:left="0" w:right="0"/>
        <w:jc w:val="both"/>
        <w:rPr>
          <w:rFonts w:ascii="宋体" w:hAnsi="宋体" w:eastAsia="宋体" w:cs="宋体"/>
          <w:kern w:val="0"/>
          <w:sz w:val="21"/>
          <w:szCs w:val="20"/>
          <w:lang w:val="en-US" w:bidi="ar-SA"/>
        </w:rPr>
      </w:pPr>
      <w:r>
        <w:rPr>
          <w:rFonts w:hint="eastAsia" w:ascii="宋体" w:hAnsi="宋体" w:eastAsia="宋体" w:cs="宋体"/>
          <w:kern w:val="0"/>
          <w:sz w:val="21"/>
          <w:szCs w:val="20"/>
          <w:lang w:val="en-US" w:bidi="ar-SA"/>
        </w:rPr>
        <w:t>供应商名称（加盖供应商公章）：</w:t>
      </w:r>
    </w:p>
    <w:p>
      <w:pPr>
        <w:keepNext w:val="0"/>
        <w:keepLines w:val="0"/>
        <w:pageBreakBefore w:val="0"/>
        <w:widowControl/>
        <w:numPr>
          <w:ilvl w:val="-1"/>
          <w:numId w:val="0"/>
        </w:numPr>
        <w:kinsoku/>
        <w:wordWrap/>
        <w:overflowPunct/>
        <w:topLinePunct w:val="0"/>
        <w:autoSpaceDE/>
        <w:autoSpaceDN/>
        <w:bidi w:val="0"/>
        <w:adjustRightInd/>
        <w:snapToGrid w:val="0"/>
        <w:spacing w:line="360" w:lineRule="auto"/>
        <w:jc w:val="both"/>
        <w:textAlignment w:val="auto"/>
        <w:rPr>
          <w:rFonts w:ascii="Times New Roman" w:hAnsi="Times New Roman" w:eastAsia="宋体" w:cs="Times New Roman"/>
          <w:kern w:val="0"/>
          <w:sz w:val="21"/>
          <w:szCs w:val="20"/>
          <w:lang w:val="zh-CN" w:bidi="ar-SA"/>
        </w:rPr>
      </w:pPr>
      <w:r>
        <w:rPr>
          <w:rFonts w:hint="eastAsia" w:ascii="宋体" w:hAnsi="宋体" w:eastAsia="宋体" w:cs="宋体"/>
          <w:kern w:val="0"/>
          <w:sz w:val="21"/>
          <w:szCs w:val="20"/>
          <w:lang w:val="en-US" w:bidi="ar-SA"/>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ascii="Times New Roman" w:hAnsi="Times New Roman" w:eastAsia="宋体" w:cs="Times New Roman"/>
          <w:kern w:val="0"/>
          <w:sz w:val="21"/>
          <w:szCs w:val="20"/>
          <w:lang w:val="zh-CN" w:bidi="ar-SA"/>
        </w:rPr>
      </w:pPr>
      <w:r>
        <w:rPr>
          <w:rFonts w:ascii="Times New Roman" w:hAnsi="Times New Roman" w:eastAsia="宋体" w:cs="Times New Roman"/>
          <w:kern w:val="0"/>
          <w:sz w:val="21"/>
          <w:szCs w:val="20"/>
          <w:lang w:val="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附件5</w:t>
      </w:r>
    </w:p>
    <w:p>
      <w:pPr>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4"/>
          <w:szCs w:val="24"/>
          <w:highlight w:val="none"/>
          <w:lang w:eastAsia="zh-CN"/>
        </w:rPr>
      </w:pPr>
      <w:r>
        <w:rPr>
          <w:rFonts w:hint="eastAsia" w:ascii="黑体" w:hAnsi="黑体" w:eastAsia="黑体" w:cs="黑体"/>
          <w:sz w:val="24"/>
          <w:szCs w:val="24"/>
          <w:highlight w:val="none"/>
          <w:lang w:val="en-US" w:eastAsia="zh-CN"/>
        </w:rPr>
        <w:t>珠海市香洲区第二人民医院</w:t>
      </w:r>
      <w:r>
        <w:rPr>
          <w:rFonts w:hint="eastAsia" w:ascii="黑体" w:hAnsi="黑体" w:eastAsia="黑体" w:cs="黑体"/>
          <w:sz w:val="24"/>
          <w:szCs w:val="24"/>
          <w:lang w:val="en-US" w:eastAsia="zh-CN"/>
        </w:rPr>
        <w:t>输液瓶（袋）、医用玻璃瓶回收处置服务</w:t>
      </w:r>
      <w:r>
        <w:rPr>
          <w:rFonts w:hint="eastAsia" w:ascii="黑体" w:hAnsi="黑体" w:eastAsia="黑体" w:cs="黑体"/>
          <w:sz w:val="24"/>
          <w:szCs w:val="24"/>
          <w:highlight w:val="none"/>
          <w:lang w:val="en-US" w:eastAsia="zh-CN"/>
        </w:rPr>
        <w:t>采购项目</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报价表</w:t>
      </w:r>
    </w:p>
    <w:tbl>
      <w:tblPr>
        <w:tblStyle w:val="11"/>
        <w:tblpPr w:leftFromText="180" w:rightFromText="180" w:vertAnchor="text" w:horzAnchor="page" w:tblpX="1732" w:tblpY="248"/>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gridCol w:w="2130"/>
        <w:gridCol w:w="2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9" w:hRule="atLeast"/>
        </w:trPr>
        <w:tc>
          <w:tcPr>
            <w:tcW w:w="3786"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服务内容</w:t>
            </w:r>
          </w:p>
        </w:tc>
        <w:tc>
          <w:tcPr>
            <w:tcW w:w="213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服务期</w:t>
            </w:r>
          </w:p>
        </w:tc>
        <w:tc>
          <w:tcPr>
            <w:tcW w:w="280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金额（元/年）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78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输液瓶（袋）、医用玻璃瓶回收处置</w:t>
            </w:r>
          </w:p>
        </w:tc>
        <w:tc>
          <w:tcPr>
            <w:tcW w:w="213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2年</w:t>
            </w:r>
          </w:p>
        </w:tc>
        <w:tc>
          <w:tcPr>
            <w:tcW w:w="2809"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86"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4939" w:type="dxa"/>
            <w:gridSpan w:val="2"/>
            <w:vAlign w:val="center"/>
          </w:tcPr>
          <w:p>
            <w:pPr>
              <w:pStyle w:val="5"/>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大写:</w:t>
            </w:r>
          </w:p>
          <w:p>
            <w:pPr>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(小写:￥       元)</w:t>
            </w:r>
          </w:p>
        </w:tc>
      </w:tr>
    </w:tbl>
    <w:p>
      <w:pPr>
        <w:rPr>
          <w:rFonts w:hint="default" w:eastAsiaTheme="minorEastAsia"/>
          <w:highlight w:val="yellow"/>
          <w:lang w:val="en-US" w:eastAsia="zh-CN"/>
        </w:rPr>
      </w:pPr>
    </w:p>
    <w:p>
      <w:pPr>
        <w:spacing w:after="120" w:line="360" w:lineRule="auto"/>
        <w:jc w:val="both"/>
        <w:rPr>
          <w:rFonts w:hint="eastAsia" w:ascii="宋体" w:hAnsi="宋体" w:cs="宋体"/>
        </w:rPr>
      </w:pPr>
    </w:p>
    <w:p>
      <w:pPr>
        <w:spacing w:after="120" w:line="360" w:lineRule="auto"/>
        <w:jc w:val="both"/>
        <w:rPr>
          <w:rFonts w:ascii="宋体" w:hAnsi="宋体" w:cs="宋体"/>
        </w:rPr>
      </w:pPr>
      <w:r>
        <w:rPr>
          <w:rFonts w:hint="eastAsia" w:ascii="宋体" w:hAnsi="宋体" w:cs="宋体"/>
        </w:rPr>
        <w:t xml:space="preserve">报价单位授权代表签字或签章：          </w:t>
      </w:r>
    </w:p>
    <w:p>
      <w:pPr>
        <w:spacing w:after="120" w:line="360" w:lineRule="auto"/>
        <w:jc w:val="both"/>
        <w:rPr>
          <w:rFonts w:ascii="宋体" w:hAnsi="宋体" w:cs="宋体"/>
        </w:rPr>
      </w:pPr>
      <w:r>
        <w:rPr>
          <w:rFonts w:hint="eastAsia" w:ascii="宋体" w:hAnsi="宋体" w:cs="宋体"/>
        </w:rPr>
        <w:t xml:space="preserve">报价单位名称（加盖投标人公章）：                   </w:t>
      </w:r>
    </w:p>
    <w:p>
      <w:pPr>
        <w:spacing w:after="120" w:line="360" w:lineRule="auto"/>
        <w:jc w:val="both"/>
        <w:rPr>
          <w:rFonts w:ascii="宋体" w:hAnsi="宋体" w:cs="宋体"/>
          <w:b/>
          <w:bCs/>
        </w:rPr>
      </w:pPr>
      <w:r>
        <w:rPr>
          <w:rFonts w:hint="eastAsia" w:ascii="宋体" w:hAnsi="宋体" w:cs="宋体"/>
        </w:rPr>
        <w:t xml:space="preserve">日期：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315" w:firstLineChars="150"/>
        <w:rPr>
          <w:rFonts w:hint="eastAsia" w:eastAsiaTheme="minorEastAsia"/>
          <w:lang w:eastAsia="zh-CN"/>
        </w:rPr>
      </w:pPr>
      <w:r>
        <w:rPr>
          <w:rFonts w:hint="eastAsia" w:ascii="宋体" w:hAnsi="宋体" w:cs="宋体"/>
          <w:szCs w:val="21"/>
        </w:rPr>
        <w:t>备注：中文大写金额用汉字，如壹、贰、叁、肆、伍、陆、柒、捌、玖、拾、佰、仟、万、亿、元、角、分、零、整（正）</w:t>
      </w:r>
      <w:r>
        <w:rPr>
          <w:rFonts w:hint="eastAsia" w:ascii="宋体" w:hAnsi="宋体" w:cs="宋体"/>
          <w:szCs w:val="21"/>
          <w:lang w:eastAsia="zh-CN"/>
        </w:rPr>
        <w:t>。</w:t>
      </w:r>
    </w:p>
    <w:sectPr>
      <w:pgSz w:w="11906" w:h="16838"/>
      <w:pgMar w:top="1701" w:right="1474" w:bottom="170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6AD4"/>
    <w:rsid w:val="004133FA"/>
    <w:rsid w:val="00A81B34"/>
    <w:rsid w:val="00FF3310"/>
    <w:rsid w:val="016844D0"/>
    <w:rsid w:val="035C1F7D"/>
    <w:rsid w:val="035F3636"/>
    <w:rsid w:val="04F71EE0"/>
    <w:rsid w:val="07895671"/>
    <w:rsid w:val="084A59C2"/>
    <w:rsid w:val="088C4380"/>
    <w:rsid w:val="08C1759F"/>
    <w:rsid w:val="09754C7B"/>
    <w:rsid w:val="0A782CB2"/>
    <w:rsid w:val="0B2C47E2"/>
    <w:rsid w:val="0D7D12A8"/>
    <w:rsid w:val="0E6F5449"/>
    <w:rsid w:val="0E8D6E57"/>
    <w:rsid w:val="0F4D4DE6"/>
    <w:rsid w:val="10190F86"/>
    <w:rsid w:val="1134209D"/>
    <w:rsid w:val="11925B9F"/>
    <w:rsid w:val="11D34A91"/>
    <w:rsid w:val="13172CDE"/>
    <w:rsid w:val="14010EF4"/>
    <w:rsid w:val="14417F2B"/>
    <w:rsid w:val="158D571D"/>
    <w:rsid w:val="15B21735"/>
    <w:rsid w:val="15DF7E99"/>
    <w:rsid w:val="161124CE"/>
    <w:rsid w:val="16156560"/>
    <w:rsid w:val="174043B2"/>
    <w:rsid w:val="176B01B3"/>
    <w:rsid w:val="177A26C9"/>
    <w:rsid w:val="19703EEB"/>
    <w:rsid w:val="19713CAD"/>
    <w:rsid w:val="19B1173A"/>
    <w:rsid w:val="19CF2E6B"/>
    <w:rsid w:val="1A6121A5"/>
    <w:rsid w:val="1A9B7001"/>
    <w:rsid w:val="1A9D5221"/>
    <w:rsid w:val="1B384DEE"/>
    <w:rsid w:val="1CCA283A"/>
    <w:rsid w:val="1D4328FA"/>
    <w:rsid w:val="1DBC2A58"/>
    <w:rsid w:val="1EB16472"/>
    <w:rsid w:val="1F651E3E"/>
    <w:rsid w:val="1FBA1115"/>
    <w:rsid w:val="201E5E9B"/>
    <w:rsid w:val="20263E35"/>
    <w:rsid w:val="20BB6309"/>
    <w:rsid w:val="20BE3311"/>
    <w:rsid w:val="20D717F2"/>
    <w:rsid w:val="224C15E2"/>
    <w:rsid w:val="227A4F8A"/>
    <w:rsid w:val="23085188"/>
    <w:rsid w:val="23D24A5F"/>
    <w:rsid w:val="24BD4C17"/>
    <w:rsid w:val="25135825"/>
    <w:rsid w:val="25195E78"/>
    <w:rsid w:val="25806D2C"/>
    <w:rsid w:val="25E246EE"/>
    <w:rsid w:val="27345D8C"/>
    <w:rsid w:val="27C93298"/>
    <w:rsid w:val="28910625"/>
    <w:rsid w:val="291C297C"/>
    <w:rsid w:val="297C1446"/>
    <w:rsid w:val="2A9A3C09"/>
    <w:rsid w:val="2BF612E4"/>
    <w:rsid w:val="2D0D3704"/>
    <w:rsid w:val="2D376058"/>
    <w:rsid w:val="2DA44F53"/>
    <w:rsid w:val="2E426ADD"/>
    <w:rsid w:val="2F3F0791"/>
    <w:rsid w:val="2F67730C"/>
    <w:rsid w:val="2FE14059"/>
    <w:rsid w:val="31D04CBF"/>
    <w:rsid w:val="33063387"/>
    <w:rsid w:val="33C95D76"/>
    <w:rsid w:val="34135E06"/>
    <w:rsid w:val="3485025E"/>
    <w:rsid w:val="35C81BDA"/>
    <w:rsid w:val="36A962BD"/>
    <w:rsid w:val="37116F51"/>
    <w:rsid w:val="374106F2"/>
    <w:rsid w:val="375E73E5"/>
    <w:rsid w:val="37A63923"/>
    <w:rsid w:val="380C580E"/>
    <w:rsid w:val="387C185A"/>
    <w:rsid w:val="39994A84"/>
    <w:rsid w:val="3A696665"/>
    <w:rsid w:val="3A8D6B11"/>
    <w:rsid w:val="3AA7524E"/>
    <w:rsid w:val="3BA50630"/>
    <w:rsid w:val="3DA6589B"/>
    <w:rsid w:val="3E0E5A86"/>
    <w:rsid w:val="3EBE64E4"/>
    <w:rsid w:val="3FB843F3"/>
    <w:rsid w:val="410E6FDE"/>
    <w:rsid w:val="415D385D"/>
    <w:rsid w:val="41891036"/>
    <w:rsid w:val="41DC29A3"/>
    <w:rsid w:val="4362465A"/>
    <w:rsid w:val="43A15100"/>
    <w:rsid w:val="43E24A77"/>
    <w:rsid w:val="43FD1919"/>
    <w:rsid w:val="445774D6"/>
    <w:rsid w:val="44FD6334"/>
    <w:rsid w:val="44FF5223"/>
    <w:rsid w:val="456F4189"/>
    <w:rsid w:val="45FE1F53"/>
    <w:rsid w:val="46F331E8"/>
    <w:rsid w:val="47E941C7"/>
    <w:rsid w:val="47FA65A7"/>
    <w:rsid w:val="48297555"/>
    <w:rsid w:val="491757CE"/>
    <w:rsid w:val="4A0F42AF"/>
    <w:rsid w:val="4B4A4647"/>
    <w:rsid w:val="4BAA6198"/>
    <w:rsid w:val="4C327364"/>
    <w:rsid w:val="4E614CA7"/>
    <w:rsid w:val="50E100E3"/>
    <w:rsid w:val="515E4D86"/>
    <w:rsid w:val="535F6294"/>
    <w:rsid w:val="53BD3A80"/>
    <w:rsid w:val="53C438DE"/>
    <w:rsid w:val="53E7372D"/>
    <w:rsid w:val="5490229E"/>
    <w:rsid w:val="54C44181"/>
    <w:rsid w:val="5540270A"/>
    <w:rsid w:val="55F66018"/>
    <w:rsid w:val="57626350"/>
    <w:rsid w:val="58B66AD4"/>
    <w:rsid w:val="59C01143"/>
    <w:rsid w:val="5A47647E"/>
    <w:rsid w:val="5A4C3614"/>
    <w:rsid w:val="5A7E3352"/>
    <w:rsid w:val="5B781C6B"/>
    <w:rsid w:val="5C082009"/>
    <w:rsid w:val="5CC0243E"/>
    <w:rsid w:val="5E352B67"/>
    <w:rsid w:val="5F6B4CFE"/>
    <w:rsid w:val="5F716A46"/>
    <w:rsid w:val="5FF7662A"/>
    <w:rsid w:val="60777FDD"/>
    <w:rsid w:val="634E16F7"/>
    <w:rsid w:val="634F4664"/>
    <w:rsid w:val="6352008A"/>
    <w:rsid w:val="641F6CF3"/>
    <w:rsid w:val="649E79F6"/>
    <w:rsid w:val="66195D1F"/>
    <w:rsid w:val="673430D6"/>
    <w:rsid w:val="6AAC3C13"/>
    <w:rsid w:val="6B3C4644"/>
    <w:rsid w:val="6B6F5FBC"/>
    <w:rsid w:val="6BDE45BF"/>
    <w:rsid w:val="6C4064B4"/>
    <w:rsid w:val="6C785A05"/>
    <w:rsid w:val="6D2B41CC"/>
    <w:rsid w:val="6DE07BFA"/>
    <w:rsid w:val="6E54240F"/>
    <w:rsid w:val="6F47651F"/>
    <w:rsid w:val="6FCD4BE1"/>
    <w:rsid w:val="70722363"/>
    <w:rsid w:val="716A5BEF"/>
    <w:rsid w:val="72314CE9"/>
    <w:rsid w:val="7270612F"/>
    <w:rsid w:val="72BA48D7"/>
    <w:rsid w:val="72C2030B"/>
    <w:rsid w:val="73BB364B"/>
    <w:rsid w:val="74986821"/>
    <w:rsid w:val="74B23FAA"/>
    <w:rsid w:val="74BE405B"/>
    <w:rsid w:val="7628242E"/>
    <w:rsid w:val="771C16E4"/>
    <w:rsid w:val="77492442"/>
    <w:rsid w:val="77A449ED"/>
    <w:rsid w:val="77D23C60"/>
    <w:rsid w:val="782C06D6"/>
    <w:rsid w:val="783A413A"/>
    <w:rsid w:val="7F27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sz w:val="20"/>
    </w:rPr>
  </w:style>
  <w:style w:type="paragraph" w:styleId="4">
    <w:name w:val="Plain Text"/>
    <w:basedOn w:val="1"/>
    <w:next w:val="1"/>
    <w:qFormat/>
    <w:uiPriority w:val="0"/>
    <w:rPr>
      <w:rFonts w:ascii="宋体" w:hAnsi="Courier New" w:cs="Courier New"/>
      <w:szCs w:val="21"/>
    </w:rPr>
  </w:style>
  <w:style w:type="paragraph" w:styleId="5">
    <w:name w:val="Body Text Indent 2"/>
    <w:basedOn w:val="1"/>
    <w:qFormat/>
    <w:uiPriority w:val="0"/>
    <w:pPr>
      <w:spacing w:line="480" w:lineRule="exact"/>
      <w:ind w:left="810" w:firstLine="675"/>
    </w:pPr>
    <w:rPr>
      <w:rFonts w:eastAsia="仿宋_GB2312"/>
      <w:sz w:val="3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jc w:val="center"/>
    </w:pPr>
    <w:rPr>
      <w:rFonts w:ascii="宋体" w:hAnsi="宋体"/>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41"/>
    <w:basedOn w:val="12"/>
    <w:qFormat/>
    <w:uiPriority w:val="0"/>
    <w:rPr>
      <w:rFonts w:hint="default" w:ascii="Times New Roman" w:hAnsi="Times New Roman" w:cs="Times New Roman"/>
      <w:b/>
      <w:bCs/>
      <w:color w:val="000000"/>
      <w:sz w:val="20"/>
      <w:szCs w:val="20"/>
      <w:u w:val="none"/>
    </w:rPr>
  </w:style>
  <w:style w:type="character" w:customStyle="1" w:styleId="17">
    <w:name w:val="font31"/>
    <w:basedOn w:val="12"/>
    <w:qFormat/>
    <w:uiPriority w:val="0"/>
    <w:rPr>
      <w:rFonts w:hint="eastAsia" w:ascii="宋体" w:hAnsi="宋体" w:eastAsia="宋体" w:cs="宋体"/>
      <w:b/>
      <w:bCs/>
      <w:color w:val="000000"/>
      <w:sz w:val="20"/>
      <w:szCs w:val="20"/>
      <w:u w:val="none"/>
    </w:rPr>
  </w:style>
  <w:style w:type="character" w:customStyle="1" w:styleId="18">
    <w:name w:val="font71"/>
    <w:basedOn w:val="12"/>
    <w:qFormat/>
    <w:uiPriority w:val="0"/>
    <w:rPr>
      <w:rFonts w:hint="default" w:ascii="Times New Roman" w:hAnsi="Times New Roman" w:cs="Times New Roman"/>
      <w:b/>
      <w:bCs/>
      <w:color w:val="000000"/>
      <w:sz w:val="20"/>
      <w:szCs w:val="20"/>
      <w:u w:val="none"/>
    </w:rPr>
  </w:style>
  <w:style w:type="paragraph" w:customStyle="1" w:styleId="19">
    <w:name w:val="null3"/>
    <w:hidden/>
    <w:qFormat/>
    <w:uiPriority w:val="0"/>
    <w:rPr>
      <w:rFonts w:hint="eastAsia" w:asciiTheme="minorHAnsi" w:hAnsiTheme="minorHAnsi" w:eastAsiaTheme="minorEastAsia" w:cstheme="minorBidi"/>
      <w:lang w:val="en-US" w:eastAsia="zh-Hans"/>
    </w:rPr>
  </w:style>
  <w:style w:type="paragraph" w:customStyle="1" w:styleId="20">
    <w:name w:val="1级标题"/>
    <w:basedOn w:val="21"/>
    <w:qFormat/>
    <w:uiPriority w:val="0"/>
    <w:pPr>
      <w:spacing w:after="113" w:afterLines="0" w:line="440" w:lineRule="atLeast"/>
      <w:ind w:firstLine="425"/>
    </w:pPr>
    <w:rPr>
      <w:rFonts w:ascii="汉仪大宋简" w:eastAsia="汉仪大宋简"/>
      <w:spacing w:val="4"/>
      <w:sz w:val="26"/>
      <w:szCs w:val="26"/>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香洲区</Company>
  <Pages>13</Pages>
  <Words>426</Words>
  <Characters>460</Characters>
  <Lines>0</Lines>
  <Paragraphs>0</Paragraphs>
  <TotalTime>2</TotalTime>
  <ScaleCrop>false</ScaleCrop>
  <LinksUpToDate>false</LinksUpToDate>
  <CharactersWithSpaces>460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2024-12-04T10:41:00Z</dcterms:created>
  <dc:creator>DXL</dc:creator>
  <cp:lastModifiedBy>内审DXL</cp:lastModifiedBy>
  <cp:lastPrinted>2025-07-03T08:06:00Z</cp:lastPrinted>
  <dcterms:modified xsi:type="dcterms:W3CDTF">2025-07-09T09:26:32Z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CFB59140D96C498F84FF11852B799B2F_11</vt:lpwstr>
  </property>
  <property fmtid="{D5CDD505-2E9C-101B-9397-08002B2CF9AE}" pid="4" name="KSOTemplateDocerSaveRecord">
    <vt:lpwstr>eyJoZGlkIjoiZTU5ZmNhYzMxMzZjNzcyNGY5OWRjZGU4YmU1MWZkNzEifQ==</vt:lpwstr>
  </property>
</Properties>
</file>