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报名表</w:t>
      </w:r>
    </w:p>
    <w:tbl>
      <w:tblPr>
        <w:tblStyle w:val="3"/>
        <w:tblW w:w="13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739"/>
        <w:gridCol w:w="4033"/>
        <w:gridCol w:w="3575"/>
        <w:gridCol w:w="24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826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11782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珠海市香洲区第二人民医院医用织物洗涤及配送服务采购项目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26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5772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XZQDERMYY-HQXM006</w:t>
            </w:r>
          </w:p>
        </w:tc>
        <w:tc>
          <w:tcPr>
            <w:tcW w:w="357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报名登记日期</w:t>
            </w:r>
          </w:p>
        </w:tc>
        <w:tc>
          <w:tcPr>
            <w:tcW w:w="243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26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单位信息</w:t>
            </w:r>
          </w:p>
        </w:tc>
        <w:tc>
          <w:tcPr>
            <w:tcW w:w="173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403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243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82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403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非常重要！请确保正确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243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2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</w:t>
            </w:r>
          </w:p>
        </w:tc>
        <w:tc>
          <w:tcPr>
            <w:tcW w:w="403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姓名：</w:t>
            </w:r>
          </w:p>
        </w:tc>
        <w:tc>
          <w:tcPr>
            <w:tcW w:w="357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项目联系人手机</w:t>
            </w:r>
          </w:p>
        </w:tc>
        <w:tc>
          <w:tcPr>
            <w:tcW w:w="243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826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声明</w:t>
            </w:r>
          </w:p>
        </w:tc>
        <w:tc>
          <w:tcPr>
            <w:tcW w:w="11782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采购人发送本项目报名表单位的上述“邮箱”，视为有效送达。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报名供应商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须保证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报名表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及获得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招标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文件需提交的资料和所填写内容真实、完整、有效、一致，如因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报名供应商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递交虚假材料或填写信息错误导致的与本项目有关的任何损失由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承担。</w:t>
            </w:r>
          </w:p>
        </w:tc>
      </w:tr>
    </w:tbl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ind w:firstLine="641" w:firstLineChars="228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领取文件供应商加盖单位公章：</w:t>
      </w:r>
    </w:p>
    <w:p>
      <w:pPr>
        <w:pStyle w:val="2"/>
      </w:pPr>
    </w:p>
    <w:p>
      <w:bookmarkStart w:id="0" w:name="_GoBack"/>
      <w:bookmarkEnd w:id="0"/>
    </w:p>
    <w:sectPr>
      <w:pgSz w:w="16838" w:h="11906" w:orient="landscape"/>
      <w:pgMar w:top="793" w:right="1080" w:bottom="851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82ED2"/>
    <w:rsid w:val="019D7226"/>
    <w:rsid w:val="251A1D3D"/>
    <w:rsid w:val="42282ED2"/>
    <w:rsid w:val="713B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2024-11-04T08:12:00Z</dcterms:created>
  <dc:creator>四夕石开</dc:creator>
  <cp:lastModifiedBy>四夕石开</cp:lastModifiedBy>
  <dcterms:modified xsi:type="dcterms:W3CDTF">2025-05-16T01:16:05Z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49E47B625F234A14834587D01CED5513</vt:lpwstr>
  </property>
</Properties>
</file>